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9E7CEF" w:rsidRPr="009E7CEF" w14:paraId="4939337A" w14:textId="77777777" w:rsidTr="00455022">
        <w:trPr>
          <w:cantSplit/>
          <w:trHeight w:val="1172"/>
        </w:trPr>
        <w:tc>
          <w:tcPr>
            <w:tcW w:w="9747" w:type="dxa"/>
            <w:vAlign w:val="bottom"/>
          </w:tcPr>
          <w:p w14:paraId="0604BC31" w14:textId="3224538C" w:rsidR="00B777A3" w:rsidRDefault="00B777A3" w:rsidP="0009626D">
            <w:pPr>
              <w:pStyle w:val="2"/>
              <w:pBdr>
                <w:top w:val="none" w:sz="0" w:space="0" w:color="auto"/>
              </w:pBdr>
              <w:spacing w:after="120" w:line="360" w:lineRule="auto"/>
              <w:ind w:firstLine="0"/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</w:pPr>
            <w:r w:rsidRPr="004206F0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6A5F4A8" wp14:editId="17A79FDC">
                  <wp:extent cx="2428875" cy="3839189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797" cy="388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98E6A" w14:textId="3985469B" w:rsidR="00F60F80" w:rsidRPr="00225717" w:rsidRDefault="005549ED" w:rsidP="0009626D">
            <w:pPr>
              <w:pStyle w:val="2"/>
              <w:pBdr>
                <w:top w:val="none" w:sz="0" w:space="0" w:color="auto"/>
              </w:pBdr>
              <w:spacing w:after="120" w:line="360" w:lineRule="auto"/>
              <w:ind w:firstLine="0"/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</w:pPr>
            <w:r w:rsidRPr="00225717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 xml:space="preserve"> </w:t>
            </w:r>
            <w:r w:rsidRPr="00225717">
              <w:rPr>
                <w:rFonts w:eastAsiaTheme="minorEastAsia"/>
                <w:bC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>Инструкция</w:t>
            </w:r>
            <w:r w:rsidRPr="00225717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 xml:space="preserve"> </w:t>
            </w:r>
            <w:r w:rsidRPr="00225717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br/>
              <w:t xml:space="preserve">по  организации работы площадок Диктанта Победы </w:t>
            </w:r>
            <w:r w:rsidRPr="00225717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br/>
              <w:t xml:space="preserve">в подразделениях Министерства обороны РФ, </w:t>
            </w:r>
            <w:r w:rsidRPr="00225717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br/>
              <w:t>Министерства внутренних дел РФ</w:t>
            </w:r>
            <w:r w:rsidR="00844E6C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 xml:space="preserve">, </w:t>
            </w:r>
            <w:r w:rsidR="00844E6C" w:rsidRPr="00C1661F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 xml:space="preserve">Министерства </w:t>
            </w:r>
            <w:r w:rsidR="00844E6C" w:rsidRPr="00C51B17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>по делам чрезвычайных ситуаций и ликвидации последствий стихийных бедствий</w:t>
            </w:r>
            <w:r w:rsidRPr="00C1661F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 xml:space="preserve"> и</w:t>
            </w:r>
            <w:r w:rsidRPr="00225717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 xml:space="preserve"> Росгвардии </w:t>
            </w:r>
            <w:r w:rsidRPr="00225717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br/>
              <w:t>(силовых структурах)</w:t>
            </w:r>
            <w:r w:rsidR="00844E6C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 xml:space="preserve"> в </w:t>
            </w:r>
            <w:r w:rsidR="0043635C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>202</w:t>
            </w:r>
            <w:r w:rsidR="009E347D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>6</w:t>
            </w:r>
            <w:r w:rsidR="002F2FDB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 xml:space="preserve"> </w:t>
            </w:r>
            <w:r w:rsidR="00844E6C">
              <w:rPr>
                <w:rFonts w:eastAsiaTheme="minorEastAsia"/>
                <w:bCs w:val="0"/>
                <w:caps w:val="0"/>
                <w:color w:val="000000" w:themeColor="text1"/>
                <w:spacing w:val="0"/>
                <w:kern w:val="0"/>
                <w:sz w:val="26"/>
                <w:szCs w:val="26"/>
                <w:lang w:eastAsia="ru-RU"/>
              </w:rPr>
              <w:t>году</w:t>
            </w:r>
          </w:p>
        </w:tc>
      </w:tr>
      <w:tr w:rsidR="009E7CEF" w:rsidRPr="009E7CEF" w14:paraId="042C234E" w14:textId="77777777" w:rsidTr="00455022">
        <w:trPr>
          <w:cantSplit/>
          <w:trHeight w:val="3747"/>
        </w:trPr>
        <w:tc>
          <w:tcPr>
            <w:tcW w:w="9747" w:type="dxa"/>
            <w:vAlign w:val="center"/>
          </w:tcPr>
          <w:p w14:paraId="4CD0DFF2" w14:textId="58945A2E" w:rsidR="00F60F80" w:rsidRPr="00225717" w:rsidRDefault="00F60F80" w:rsidP="004E2E5A">
            <w:pPr>
              <w:pStyle w:val="af5"/>
              <w:spacing w:after="120" w:line="36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F60F80" w:rsidRPr="009E7CEF" w14:paraId="0406E681" w14:textId="77777777" w:rsidTr="00455022">
        <w:trPr>
          <w:cantSplit/>
          <w:trHeight w:val="1176"/>
        </w:trPr>
        <w:tc>
          <w:tcPr>
            <w:tcW w:w="9747" w:type="dxa"/>
            <w:vAlign w:val="center"/>
          </w:tcPr>
          <w:p w14:paraId="5FD64E43" w14:textId="77777777" w:rsidR="00F23F9D" w:rsidRPr="00225717" w:rsidRDefault="00F23F9D" w:rsidP="00455022">
            <w:pPr>
              <w:pStyle w:val="af5"/>
              <w:spacing w:after="120"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B854DD0" w14:textId="13E53759" w:rsidR="00F60F80" w:rsidRPr="00225717" w:rsidRDefault="002A0548" w:rsidP="004E2E5A">
            <w:pPr>
              <w:pStyle w:val="af5"/>
              <w:spacing w:after="120" w:line="36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A1745C">
              <w:rPr>
                <w:rFonts w:ascii="Times New Roman" w:hAnsi="Times New Roman"/>
                <w:b/>
                <w:sz w:val="28"/>
                <w:szCs w:val="26"/>
                <w:lang w:eastAsia="en-US"/>
              </w:rPr>
              <w:t xml:space="preserve">Москва, </w:t>
            </w:r>
            <w:r>
              <w:rPr>
                <w:rFonts w:ascii="Times New Roman" w:hAnsi="Times New Roman"/>
                <w:b/>
                <w:sz w:val="28"/>
                <w:szCs w:val="26"/>
                <w:lang w:eastAsia="en-US"/>
              </w:rPr>
              <w:t>2026</w:t>
            </w:r>
          </w:p>
        </w:tc>
      </w:tr>
    </w:tbl>
    <w:p w14:paraId="1D2D66DF" w14:textId="77777777" w:rsidR="001272C6" w:rsidRPr="00225717" w:rsidRDefault="001272C6" w:rsidP="004E2E5A">
      <w:pPr>
        <w:spacing w:after="120"/>
        <w:rPr>
          <w:rFonts w:ascii="Times New Roman" w:hAnsi="Times New Roman"/>
          <w:color w:val="000000" w:themeColor="text1"/>
          <w:sz w:val="26"/>
          <w:szCs w:val="26"/>
          <w:lang w:eastAsia="en-US"/>
        </w:rPr>
      </w:pPr>
      <w:bookmarkStart w:id="0" w:name="_Toc2782783"/>
    </w:p>
    <w:p w14:paraId="71D02AB0" w14:textId="7B32854C" w:rsidR="00F60F80" w:rsidRPr="00225717" w:rsidRDefault="005549ED" w:rsidP="004E2E5A">
      <w:pPr>
        <w:pageBreakBefore/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1" w:name="_Toc43976506"/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lastRenderedPageBreak/>
        <w:t>АННОТАЦИЯ</w:t>
      </w:r>
      <w:bookmarkEnd w:id="0"/>
      <w:bookmarkEnd w:id="1"/>
    </w:p>
    <w:p w14:paraId="5A028C2F" w14:textId="5F04D512" w:rsidR="00A55068" w:rsidRPr="00225717" w:rsidRDefault="00F733E4" w:rsidP="00716415">
      <w:pPr>
        <w:shd w:val="clear" w:color="auto" w:fill="FFFFFF"/>
        <w:spacing w:after="120"/>
        <w:ind w:firstLine="708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Международный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5549ED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исторический диктант на тему событий Великой Отечественной войны</w:t>
      </w:r>
      <w:r w:rsidR="006B7EE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- </w:t>
      </w:r>
      <w:r w:rsidR="005549ED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«ДИКТАНТ ПОБЕДЫ» - это международный проект, призванный пробудить интерес у школьников, молодежи, российских и иностранных граждан к событиям героического прошлого нашей страны, возможность проверить свои знания истории, узнать новую информацию о забытых подвигах предков.</w:t>
      </w:r>
    </w:p>
    <w:p w14:paraId="2EC8D6CB" w14:textId="584BD7ED" w:rsidR="00A55068" w:rsidRPr="00225717" w:rsidRDefault="005549ED" w:rsidP="00A55068">
      <w:pPr>
        <w:shd w:val="clear" w:color="auto" w:fill="FFFFFF"/>
        <w:spacing w:after="12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Диктант Победы</w:t>
      </w:r>
      <w:r w:rsidR="00460218" w:rsidRPr="00C51B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(</w:t>
      </w:r>
      <w:r w:rsidR="00460218">
        <w:rPr>
          <w:rFonts w:ascii="Times New Roman" w:hAnsi="Times New Roman"/>
          <w:bCs/>
          <w:color w:val="000000" w:themeColor="text1"/>
          <w:sz w:val="26"/>
          <w:szCs w:val="26"/>
        </w:rPr>
        <w:t>Диктант</w:t>
      </w:r>
      <w:r w:rsidR="00460218" w:rsidRPr="00C51B17">
        <w:rPr>
          <w:rFonts w:ascii="Times New Roman" w:hAnsi="Times New Roman"/>
          <w:bCs/>
          <w:color w:val="000000" w:themeColor="text1"/>
          <w:sz w:val="26"/>
          <w:szCs w:val="26"/>
        </w:rPr>
        <w:t>)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будет </w:t>
      </w:r>
      <w:r w:rsidRPr="00C1661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проводиться </w:t>
      </w:r>
      <w:r w:rsidR="0043635C">
        <w:rPr>
          <w:rFonts w:ascii="Times New Roman" w:hAnsi="Times New Roman"/>
          <w:bCs/>
          <w:color w:val="000000" w:themeColor="text1"/>
          <w:sz w:val="26"/>
          <w:szCs w:val="26"/>
        </w:rPr>
        <w:t>2</w:t>
      </w:r>
      <w:r w:rsidR="009E347D">
        <w:rPr>
          <w:rFonts w:ascii="Times New Roman" w:hAnsi="Times New Roman"/>
          <w:bCs/>
          <w:color w:val="000000" w:themeColor="text1"/>
          <w:sz w:val="26"/>
          <w:szCs w:val="26"/>
        </w:rPr>
        <w:t>4</w:t>
      </w:r>
      <w:r w:rsidR="002F2FDB" w:rsidRPr="00C51B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43635C">
        <w:rPr>
          <w:rFonts w:ascii="Times New Roman" w:hAnsi="Times New Roman"/>
          <w:bCs/>
          <w:color w:val="000000" w:themeColor="text1"/>
          <w:sz w:val="26"/>
          <w:szCs w:val="26"/>
        </w:rPr>
        <w:t>апреля 202</w:t>
      </w:r>
      <w:r w:rsidR="009E347D">
        <w:rPr>
          <w:rFonts w:ascii="Times New Roman" w:hAnsi="Times New Roman"/>
          <w:bCs/>
          <w:color w:val="000000" w:themeColor="text1"/>
          <w:sz w:val="26"/>
          <w:szCs w:val="26"/>
        </w:rPr>
        <w:t>6</w:t>
      </w:r>
      <w:r w:rsidR="002F2FDB" w:rsidRPr="00C1661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года </w:t>
      </w:r>
      <w:r w:rsidRPr="00C1661F">
        <w:rPr>
          <w:rFonts w:ascii="Times New Roman" w:hAnsi="Times New Roman"/>
          <w:bCs/>
          <w:color w:val="000000" w:themeColor="text1"/>
          <w:sz w:val="26"/>
          <w:szCs w:val="26"/>
        </w:rPr>
        <w:t>на региональных площадках в РФ, образованных на базе средних общеобразовательных учреждений, вузов, библиотек, домов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культуры, центров дополнительного образования</w:t>
      </w:r>
      <w:r w:rsidR="00844E6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и в других учреждениях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. Также площадки для проведения Диктанта Победы будут организованы в </w:t>
      </w:r>
      <w:r w:rsidR="00F742C3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образовательных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организациях и подразделениях Министерства обороны РФ, М</w:t>
      </w:r>
      <w:r w:rsidR="00812CE1">
        <w:rPr>
          <w:rFonts w:ascii="Times New Roman" w:hAnsi="Times New Roman"/>
          <w:bCs/>
          <w:color w:val="000000" w:themeColor="text1"/>
          <w:sz w:val="26"/>
          <w:szCs w:val="26"/>
        </w:rPr>
        <w:t>ини</w:t>
      </w:r>
      <w:r w:rsidR="00D457F8">
        <w:rPr>
          <w:rFonts w:ascii="Times New Roman" w:hAnsi="Times New Roman"/>
          <w:bCs/>
          <w:color w:val="000000" w:themeColor="text1"/>
          <w:sz w:val="26"/>
          <w:szCs w:val="26"/>
        </w:rPr>
        <w:t>стерства внутренних дел РФ</w:t>
      </w:r>
      <w:r w:rsidR="00844E6C">
        <w:rPr>
          <w:rFonts w:ascii="Times New Roman" w:hAnsi="Times New Roman"/>
          <w:bCs/>
          <w:color w:val="000000" w:themeColor="text1"/>
          <w:sz w:val="26"/>
          <w:szCs w:val="26"/>
        </w:rPr>
        <w:t>, МЧС</w:t>
      </w:r>
      <w:r w:rsidR="00D457F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и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Росгвардии</w:t>
      </w:r>
      <w:r w:rsidR="00812CE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(далее -</w:t>
      </w:r>
      <w:r w:rsidR="006E1615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силовые структуры)</w:t>
      </w:r>
      <w:r w:rsidR="00FE7D2C">
        <w:rPr>
          <w:rFonts w:ascii="Times New Roman" w:hAnsi="Times New Roman"/>
          <w:bCs/>
          <w:color w:val="000000" w:themeColor="text1"/>
          <w:sz w:val="26"/>
          <w:szCs w:val="26"/>
        </w:rPr>
        <w:t>, других местоположениях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69E4FCEA" w14:textId="57A969C8" w:rsidR="00A55068" w:rsidRPr="00225717" w:rsidRDefault="005549ED" w:rsidP="004E2E5A">
      <w:pPr>
        <w:shd w:val="clear" w:color="auto" w:fill="FFFFFF"/>
        <w:spacing w:after="12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Участникам будут предложены </w:t>
      </w:r>
      <w:r w:rsidR="002F2FDB">
        <w:rPr>
          <w:rFonts w:ascii="Times New Roman" w:hAnsi="Times New Roman"/>
          <w:bCs/>
          <w:color w:val="000000" w:themeColor="text1"/>
          <w:sz w:val="26"/>
          <w:szCs w:val="26"/>
        </w:rPr>
        <w:t>вопросы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на тему событий Великой Отечественной войны, включающие в себя знание как военной истории, так и литературных и художественных произведений военной тематики. Диктант проходит в форме тестирования. На каждый вопрос будут предложены по 4 варианта ответов, из которых </w:t>
      </w:r>
      <w:r w:rsidR="00A6162B">
        <w:rPr>
          <w:rFonts w:ascii="Times New Roman" w:hAnsi="Times New Roman"/>
          <w:bCs/>
          <w:color w:val="000000" w:themeColor="text1"/>
          <w:sz w:val="26"/>
          <w:szCs w:val="26"/>
        </w:rPr>
        <w:t>необходимо</w:t>
      </w:r>
      <w:r w:rsidR="00A6162B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выбрать правильный. </w:t>
      </w:r>
      <w:r w:rsidR="002F2FD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Также будет ряд вопросов, </w:t>
      </w:r>
      <w:r w:rsidR="00053F5F">
        <w:rPr>
          <w:rFonts w:ascii="Times New Roman" w:hAnsi="Times New Roman"/>
          <w:bCs/>
          <w:color w:val="000000" w:themeColor="text1"/>
          <w:sz w:val="26"/>
          <w:szCs w:val="26"/>
        </w:rPr>
        <w:t>требующих кратки</w:t>
      </w:r>
      <w:r w:rsidR="00141B0E">
        <w:rPr>
          <w:rFonts w:ascii="Times New Roman" w:hAnsi="Times New Roman"/>
          <w:bCs/>
          <w:color w:val="000000" w:themeColor="text1"/>
          <w:sz w:val="26"/>
          <w:szCs w:val="26"/>
        </w:rPr>
        <w:t>х</w:t>
      </w:r>
      <w:r w:rsidR="00053F5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ответ</w:t>
      </w:r>
      <w:r w:rsidR="00141B0E">
        <w:rPr>
          <w:rFonts w:ascii="Times New Roman" w:hAnsi="Times New Roman"/>
          <w:bCs/>
          <w:color w:val="000000" w:themeColor="text1"/>
          <w:sz w:val="26"/>
          <w:szCs w:val="26"/>
        </w:rPr>
        <w:t>ов</w:t>
      </w:r>
      <w:r w:rsidR="00053F5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в произвольной форме</w:t>
      </w:r>
      <w:r w:rsidR="002F2FDB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10C78EAD" w14:textId="1AA44301" w:rsidR="001272C6" w:rsidRPr="00225717" w:rsidRDefault="005549ED" w:rsidP="004E2E5A">
      <w:pPr>
        <w:shd w:val="clear" w:color="auto" w:fill="FFFFFF"/>
        <w:spacing w:after="12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Диктант Победы </w:t>
      </w:r>
      <w:r w:rsidR="006E1615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 </w:t>
      </w:r>
      <w:r w:rsidR="00F742C3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образовательных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организациях и подразделениях силовых структур проводится на основании распорядительного документа.</w:t>
      </w:r>
    </w:p>
    <w:p w14:paraId="52B94B61" w14:textId="14BE39A7" w:rsidR="00F60F80" w:rsidRPr="00225717" w:rsidRDefault="005549ED" w:rsidP="004E2E5A">
      <w:pPr>
        <w:shd w:val="clear" w:color="auto" w:fill="FFFFFF"/>
        <w:spacing w:after="12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Настоящая инструкция определяет порядок и технологические условия проведения </w:t>
      </w:r>
      <w:r w:rsidR="00F733E4">
        <w:rPr>
          <w:rFonts w:ascii="Times New Roman" w:hAnsi="Times New Roman"/>
          <w:bCs/>
          <w:color w:val="000000" w:themeColor="text1"/>
          <w:sz w:val="26"/>
          <w:szCs w:val="26"/>
        </w:rPr>
        <w:t>Международного</w:t>
      </w:r>
      <w:r w:rsidR="00F733E4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исторического диктанта на тему событий Великой Отечественной войны 1941 – 1945 годов – «Диктант Победы» на площадках силовых структур.</w:t>
      </w:r>
    </w:p>
    <w:p w14:paraId="6834F38D" w14:textId="303D3DCC" w:rsidR="00926310" w:rsidRPr="00225717" w:rsidRDefault="005549ED" w:rsidP="00C51B17">
      <w:pPr>
        <w:pageBreakBefore/>
        <w:shd w:val="clear" w:color="auto" w:fill="FFFFFF"/>
        <w:spacing w:after="120" w:line="240" w:lineRule="auto"/>
        <w:outlineLvl w:val="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bookmarkStart w:id="2" w:name="_Toc43976507"/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lastRenderedPageBreak/>
        <w:t>ПОДГОТОВКА К ПРОВЕДЕНИЮ ДИКТАНТА НА ПЛОЩАДКЕ</w:t>
      </w:r>
      <w:bookmarkEnd w:id="2"/>
    </w:p>
    <w:p w14:paraId="52706893" w14:textId="1D560416" w:rsidR="00F23F9D" w:rsidRPr="00225717" w:rsidRDefault="005549ED" w:rsidP="00225717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bookmarkStart w:id="3" w:name="_Toc43976508"/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Распорядительным документом соответствующей силовой структуры назначается лицо, ответственное </w:t>
      </w:r>
      <w:r w:rsidR="00FA13E8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на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федеральном уровне за организацию и проведение Диктанта Победы в подведомственных высших и средних </w:t>
      </w:r>
      <w:r w:rsidR="00FA13E8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образовательных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организациях</w:t>
      </w:r>
      <w:r w:rsidR="007520D6">
        <w:rPr>
          <w:rFonts w:ascii="Times New Roman" w:hAnsi="Times New Roman"/>
          <w:bCs/>
          <w:color w:val="000000" w:themeColor="text1"/>
          <w:sz w:val="26"/>
          <w:szCs w:val="26"/>
        </w:rPr>
        <w:br/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и подразделениях –</w:t>
      </w:r>
      <w:r w:rsidR="00FA13E8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Федеральный  </w:t>
      </w:r>
      <w:r w:rsidR="00FA13E8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к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оординатор Диктанта Победы (</w:t>
      </w:r>
      <w:r w:rsidR="006E1615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д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алее – Федеральный </w:t>
      </w:r>
      <w:r w:rsidR="00FA13E8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к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оординатор ДП)</w:t>
      </w:r>
      <w:r w:rsidR="00FA13E8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и лицо, ответственное на </w:t>
      </w:r>
      <w:r w:rsidR="00FA13E8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региональном уровне</w:t>
      </w:r>
      <w:r w:rsidR="007520D6">
        <w:rPr>
          <w:rFonts w:ascii="Times New Roman" w:hAnsi="Times New Roman"/>
          <w:bCs/>
          <w:color w:val="000000" w:themeColor="text1"/>
          <w:sz w:val="26"/>
          <w:szCs w:val="26"/>
        </w:rPr>
        <w:br/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за организацию и проведение Диктанта Победы в подведомственных высших</w:t>
      </w:r>
      <w:r w:rsidR="007520D6">
        <w:rPr>
          <w:rFonts w:ascii="Times New Roman" w:hAnsi="Times New Roman"/>
          <w:bCs/>
          <w:color w:val="000000" w:themeColor="text1"/>
          <w:sz w:val="26"/>
          <w:szCs w:val="26"/>
        </w:rPr>
        <w:br/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и средних образовательных организациях и подразделениях</w:t>
      </w:r>
      <w:r w:rsidR="00812CE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силовой структуры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, находящихся в конкретном субъекте Российской Федерации</w:t>
      </w:r>
      <w:r w:rsidR="00841BB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–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Региональный координатор (далее – Региональный координатор ДП). Региональный координатор ДП входит в состав Регионального организационного комитета «Наша Победа». Региональный координатор ДП, как правило, является руководителем</w:t>
      </w:r>
      <w:r w:rsidR="00812CE1">
        <w:rPr>
          <w:rFonts w:ascii="Times New Roman" w:hAnsi="Times New Roman"/>
          <w:bCs/>
          <w:color w:val="000000" w:themeColor="text1"/>
          <w:sz w:val="26"/>
          <w:szCs w:val="26"/>
        </w:rPr>
        <w:t>/заместителем руководителя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силовой структуры в субъекте РФ.</w:t>
      </w:r>
    </w:p>
    <w:p w14:paraId="3D68AF03" w14:textId="07E785C1" w:rsidR="00F23F9D" w:rsidRDefault="005549ED" w:rsidP="00225717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 Министерстве обороны РФ Региональный координатор ДП назначается распорядительным документом командующего соответствующего военного округа </w:t>
      </w:r>
      <w:r w:rsidR="00B72C09">
        <w:rPr>
          <w:rFonts w:ascii="Times New Roman" w:hAnsi="Times New Roman"/>
          <w:bCs/>
          <w:color w:val="000000" w:themeColor="text1"/>
          <w:sz w:val="26"/>
          <w:szCs w:val="26"/>
        </w:rPr>
        <w:t>(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флота</w:t>
      </w:r>
      <w:r w:rsidR="00B72C09">
        <w:rPr>
          <w:rFonts w:ascii="Times New Roman" w:hAnsi="Times New Roman"/>
          <w:bCs/>
          <w:color w:val="000000" w:themeColor="text1"/>
          <w:sz w:val="26"/>
          <w:szCs w:val="26"/>
        </w:rPr>
        <w:t>)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1A114EB0" w14:textId="77777777" w:rsidR="00CD2983" w:rsidRPr="00225717" w:rsidRDefault="00CD2983" w:rsidP="00225717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8640E22" w14:textId="77777777" w:rsidR="00F23F9D" w:rsidRPr="00225717" w:rsidRDefault="005549ED" w:rsidP="00225717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t>ФЕДЕРАЛЬНЫЙ</w:t>
      </w:r>
      <w:r w:rsidR="00FA13E8"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t>КООРДИНАТОР ДИКТАНТА ПОБЕДЫ</w:t>
      </w:r>
    </w:p>
    <w:p w14:paraId="317F1993" w14:textId="015FB599" w:rsidR="00F23F9D" w:rsidRPr="00225717" w:rsidRDefault="005549ED" w:rsidP="00225717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Отвечает за качественную организацию и проведение Диктанта Победы в</w:t>
      </w:r>
      <w:r w:rsidR="00812CE1">
        <w:rPr>
          <w:rFonts w:ascii="Times New Roman" w:hAnsi="Times New Roman"/>
          <w:bCs/>
          <w:color w:val="000000" w:themeColor="text1"/>
          <w:sz w:val="26"/>
          <w:szCs w:val="26"/>
        </w:rPr>
        <w:t>о всех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подразделениях соответствующе</w:t>
      </w:r>
      <w:r w:rsidR="00223162">
        <w:rPr>
          <w:rFonts w:ascii="Times New Roman" w:hAnsi="Times New Roman"/>
          <w:bCs/>
          <w:color w:val="000000" w:themeColor="text1"/>
          <w:sz w:val="26"/>
          <w:szCs w:val="26"/>
        </w:rPr>
        <w:t>й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силовой структуры.</w:t>
      </w:r>
    </w:p>
    <w:p w14:paraId="7404F38B" w14:textId="5802F4B5" w:rsidR="00F23F9D" w:rsidRPr="00225717" w:rsidRDefault="005549ED" w:rsidP="00225717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Осуществляет координацию между подразделениями силовой структуры, участвующими в Диктанте Победы, и Организационным комитето</w:t>
      </w:r>
      <w:r w:rsidR="00812CE1">
        <w:rPr>
          <w:rFonts w:ascii="Times New Roman" w:hAnsi="Times New Roman"/>
          <w:bCs/>
          <w:color w:val="000000" w:themeColor="text1"/>
          <w:sz w:val="26"/>
          <w:szCs w:val="26"/>
        </w:rPr>
        <w:t>м «Наша Победа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» при организации площадок для проведения Диктанта Победы.</w:t>
      </w:r>
    </w:p>
    <w:p w14:paraId="7CFFFED9" w14:textId="346FB2A9" w:rsidR="00F23F9D" w:rsidRPr="00225717" w:rsidRDefault="005549ED" w:rsidP="00225717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Готовит распорядительные документы (директивы, приказы, распоряжения) для подразделений, участвующих в Диктанте Победы, по организации и проведению данной акции.</w:t>
      </w:r>
    </w:p>
    <w:p w14:paraId="610AF353" w14:textId="5B5A853E" w:rsidR="00F23F9D" w:rsidRPr="00225717" w:rsidRDefault="005549ED" w:rsidP="00225717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Обобщает информацию </w:t>
      </w:r>
      <w:r w:rsidR="00F22B93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от Региональных координаторов ДП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 созданных в подразделениях силовой структуры площад</w:t>
      </w:r>
      <w:r w:rsidR="00F22B93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ках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для проведения Диктанта Победы и кураторах площадок, утвержденных руководством подразделений силовой структуры, участвующих в акции.</w:t>
      </w:r>
    </w:p>
    <w:p w14:paraId="7C25B3AE" w14:textId="33AE5165" w:rsidR="00F23F9D" w:rsidRPr="00225717" w:rsidRDefault="005549ED" w:rsidP="00225717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Запрашивает итоговую информацию </w:t>
      </w:r>
      <w:r w:rsidR="00DB26EE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от Региональных координаторов ДП о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количеств</w:t>
      </w:r>
      <w:r w:rsidR="00DB26EE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е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созданных площадок и числ</w:t>
      </w:r>
      <w:r w:rsidR="00DB26EE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е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участников Диктанта Победы и направляет ее в Организационный комитет «Наша Победа».</w:t>
      </w:r>
    </w:p>
    <w:p w14:paraId="4D6B1611" w14:textId="77777777" w:rsidR="00F23F9D" w:rsidRPr="00225717" w:rsidRDefault="00F23F9D" w:rsidP="00225717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03A6DC2" w14:textId="77777777" w:rsidR="00F23F9D" w:rsidRPr="00225717" w:rsidRDefault="005549ED" w:rsidP="00455022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lastRenderedPageBreak/>
        <w:t>РЕГИОНАЛЬНЫЙ КООРДИНАТОР ДИКТАНТА ПОБЕДЫ</w:t>
      </w:r>
    </w:p>
    <w:p w14:paraId="1B103027" w14:textId="3AB680AD" w:rsidR="009E7CEF" w:rsidRPr="00225717" w:rsidRDefault="003B5918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1661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Представляет силовую структуру в Региональном организационном комитете «Наша Победа» </w:t>
      </w:r>
      <w:r w:rsidRPr="00C51B17">
        <w:rPr>
          <w:rFonts w:ascii="Times New Roman" w:hAnsi="Times New Roman"/>
          <w:bCs/>
          <w:color w:val="000000" w:themeColor="text1"/>
          <w:sz w:val="26"/>
          <w:szCs w:val="26"/>
        </w:rPr>
        <w:t>(входит в него)</w:t>
      </w:r>
      <w:r w:rsidRPr="00C1661F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7241CDCC" w14:textId="06734EEF" w:rsidR="00783D5C" w:rsidRPr="00225717" w:rsidRDefault="00783D5C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Определяет площадки в силовой структуре для проведения Диктанта Победы в субъекте РФ.</w:t>
      </w:r>
    </w:p>
    <w:p w14:paraId="541033FF" w14:textId="10A7D163" w:rsidR="009E7CEF" w:rsidRPr="00225717" w:rsidRDefault="00AB055F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Передает сведения о площадках силовых структур в Региональный организационный комитет «Наша Победа» для внесения информации о площадках в базу данных сайта </w:t>
      </w:r>
      <w:r w:rsidRPr="00F926DC">
        <w:rPr>
          <w:rFonts w:ascii="Times New Roman" w:hAnsi="Times New Roman"/>
          <w:b/>
          <w:bCs/>
          <w:color w:val="000000" w:themeColor="text1"/>
          <w:sz w:val="26"/>
          <w:szCs w:val="26"/>
        </w:rPr>
        <w:t>диктантпобеды.рф.</w:t>
      </w:r>
    </w:p>
    <w:p w14:paraId="61810A1C" w14:textId="700C21B3" w:rsidR="00783D5C" w:rsidRPr="00225717" w:rsidRDefault="00B63164" w:rsidP="00783D5C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Взаимодействует с </w:t>
      </w:r>
      <w:r w:rsidR="00783D5C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куратор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ами</w:t>
      </w:r>
      <w:r w:rsidR="00783D5C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площад</w:t>
      </w:r>
      <w:r w:rsidR="00844E6C">
        <w:rPr>
          <w:rFonts w:ascii="Times New Roman" w:hAnsi="Times New Roman"/>
          <w:bCs/>
          <w:color w:val="000000" w:themeColor="text1"/>
          <w:sz w:val="26"/>
          <w:szCs w:val="26"/>
        </w:rPr>
        <w:t>ок</w:t>
      </w:r>
      <w:r w:rsidR="00783D5C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, ответственных за проведение Диктанта Победы на конкретной площадке силовой структуры.</w:t>
      </w:r>
    </w:p>
    <w:p w14:paraId="2E6DCFE1" w14:textId="77777777" w:rsidR="00783D5C" w:rsidRPr="00225717" w:rsidRDefault="005549ED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Координирует организацию Диктанта Победы на площадках силовой структуры в конкретном субъекте Российской Федерации</w:t>
      </w:r>
      <w:r w:rsidR="00783D5C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45CCC04E" w14:textId="5011B31E" w:rsidR="00F22B93" w:rsidRPr="00225717" w:rsidRDefault="00783D5C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</w:t>
      </w:r>
      <w:r w:rsidR="005549ED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беспечивает взаимодействие между Региональным организационным комитетом «Наша Победа» и кураторами площадок Диктанта Победы в силов</w:t>
      </w:r>
      <w:r w:rsidR="00DB26EE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ой</w:t>
      </w:r>
      <w:r w:rsidR="005549ED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структур</w:t>
      </w:r>
      <w:r w:rsidR="00DB26EE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е</w:t>
      </w:r>
      <w:r w:rsidR="005549ED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субъекта РФ</w:t>
      </w:r>
      <w:r w:rsidR="0022316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для обеспечения проведения акции</w:t>
      </w:r>
      <w:r w:rsidR="005549ED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5AFA5ACF" w14:textId="0511C913" w:rsidR="003B5918" w:rsidRPr="00225717" w:rsidRDefault="005549ED" w:rsidP="003B5918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Обобщает информацию от </w:t>
      </w:r>
      <w:r w:rsidR="00223162">
        <w:rPr>
          <w:rFonts w:ascii="Times New Roman" w:hAnsi="Times New Roman"/>
          <w:bCs/>
          <w:color w:val="000000" w:themeColor="text1"/>
          <w:sz w:val="26"/>
          <w:szCs w:val="26"/>
        </w:rPr>
        <w:t>к</w:t>
      </w:r>
      <w:r w:rsidR="003B5918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ураторов площадок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о созданных в подразделениях силовой структуры площадках </w:t>
      </w:r>
      <w:r w:rsidR="003B5918"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для проведения Диктанта Победы в конкретном субъекте РФ, количестве участник</w:t>
      </w:r>
      <w:r w:rsidR="00321786">
        <w:rPr>
          <w:rFonts w:ascii="Times New Roman" w:hAnsi="Times New Roman"/>
          <w:bCs/>
          <w:color w:val="000000" w:themeColor="text1"/>
          <w:sz w:val="26"/>
          <w:szCs w:val="26"/>
        </w:rPr>
        <w:t>ов</w:t>
      </w:r>
      <w:r w:rsidR="003B5918"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Диктанта Победы на площадках силовой структуры в субъекте РФ и информирует об этом Федерального координатора ДП. </w:t>
      </w:r>
    </w:p>
    <w:p w14:paraId="517A954F" w14:textId="77777777" w:rsidR="00F22B93" w:rsidRPr="00225717" w:rsidRDefault="005549ED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Готовит распорядительные документы для подразделений, участвующих в Диктанте Победы, по организации и проведению данной акции.</w:t>
      </w:r>
    </w:p>
    <w:p w14:paraId="66BED6EE" w14:textId="77777777" w:rsidR="00F23F9D" w:rsidRPr="00225717" w:rsidRDefault="00F23F9D" w:rsidP="00455022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248637E" w14:textId="0A988063" w:rsidR="00F23F9D" w:rsidRPr="00225717" w:rsidRDefault="005549ED" w:rsidP="00455022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t>КУРАТОР ПЛОЩАДКИ</w:t>
      </w:r>
      <w:bookmarkEnd w:id="3"/>
    </w:p>
    <w:p w14:paraId="6E1DBC5A" w14:textId="7AF137CE" w:rsidR="00DC40B0" w:rsidRPr="00225717" w:rsidRDefault="005549ED">
      <w:pPr>
        <w:keepNext/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Куратор площадки назначается приказом руководителя подразделения силовой структуры, организующего площадку для проведения Диктанта Победы в своей структуре, из числа военнослужащих </w:t>
      </w:r>
      <w:r w:rsidR="003B5918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сотрудников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подразделения.</w:t>
      </w:r>
    </w:p>
    <w:p w14:paraId="05CFB1E6" w14:textId="77777777" w:rsidR="00DC40B0" w:rsidRPr="00225717" w:rsidRDefault="005549ED">
      <w:pPr>
        <w:keepNext/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Куратор площадки отвечает за соответствие площадки требованиям Положения о Диктанте Победы.</w:t>
      </w:r>
    </w:p>
    <w:p w14:paraId="0BE878EF" w14:textId="2527D2EA" w:rsidR="00894710" w:rsidRDefault="005549ED">
      <w:pPr>
        <w:keepNext/>
        <w:shd w:val="clear" w:color="auto" w:fill="FFFFFF"/>
        <w:spacing w:after="120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Куратор площадки несет ответственность за организацию и проведение Диктанта на конкретной площадке подразделений силовой структуры</w:t>
      </w:r>
      <w:r w:rsidR="006E1615" w:rsidRPr="00225717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25717">
        <w:rPr>
          <w:rFonts w:ascii="Times New Roman" w:hAnsi="Times New Roman"/>
          <w:strike/>
          <w:color w:val="000000" w:themeColor="text1"/>
          <w:sz w:val="26"/>
          <w:szCs w:val="26"/>
        </w:rPr>
        <w:t xml:space="preserve"> </w:t>
      </w:r>
    </w:p>
    <w:p w14:paraId="03D328DD" w14:textId="2DCE4116" w:rsidR="00A83A34" w:rsidRDefault="002B2DBE">
      <w:pPr>
        <w:keepNext/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Куратору площадки п</w:t>
      </w:r>
      <w:r w:rsidR="00A83A34">
        <w:rPr>
          <w:rFonts w:ascii="Times New Roman" w:hAnsi="Times New Roman"/>
          <w:color w:val="000000" w:themeColor="text1"/>
          <w:sz w:val="26"/>
          <w:szCs w:val="26"/>
        </w:rPr>
        <w:t xml:space="preserve">ри </w:t>
      </w:r>
      <w:r>
        <w:rPr>
          <w:rFonts w:ascii="Times New Roman" w:hAnsi="Times New Roman"/>
          <w:color w:val="000000" w:themeColor="text1"/>
          <w:sz w:val="26"/>
          <w:szCs w:val="26"/>
        </w:rPr>
        <w:t>получении сообщения (информации) об угрозе минирования объекта необходимо:</w:t>
      </w:r>
    </w:p>
    <w:p w14:paraId="5CA3C7C6" w14:textId="5B2186FB" w:rsidR="002B2DBE" w:rsidRDefault="002B2DBE" w:rsidP="00C51B17">
      <w:pPr>
        <w:pStyle w:val="a3"/>
        <w:keepNext/>
        <w:numPr>
          <w:ilvl w:val="0"/>
          <w:numId w:val="35"/>
        </w:num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если сообщение (информация) об угрозе минирования поступил</w:t>
      </w:r>
      <w:r w:rsidR="0022781C">
        <w:rPr>
          <w:rFonts w:ascii="Times New Roman" w:hAnsi="Times New Roman"/>
          <w:color w:val="000000" w:themeColor="text1"/>
          <w:sz w:val="26"/>
          <w:szCs w:val="26"/>
        </w:rPr>
        <w:t>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до начала Диктанта, то необходимо организовать эвакуацию участников и организаторов, сообщить в территориальные подразделения УФСБ, ГУВД, МЧС. По итогам </w:t>
      </w: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проверки перенести начало мероприятия и организовать проведение Диктанта на площадке;</w:t>
      </w:r>
    </w:p>
    <w:p w14:paraId="38DED615" w14:textId="72AC1C63" w:rsidR="002B2DBE" w:rsidRPr="00C51B17" w:rsidRDefault="0022781C" w:rsidP="00C51B17">
      <w:pPr>
        <w:pStyle w:val="a3"/>
        <w:keepNext/>
        <w:numPr>
          <w:ilvl w:val="0"/>
          <w:numId w:val="35"/>
        </w:num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при поступлении сообщения (информации) об угрозе минирования во время </w:t>
      </w:r>
      <w:r w:rsidRPr="0022781C">
        <w:rPr>
          <w:rFonts w:ascii="Times New Roman" w:hAnsi="Times New Roman"/>
          <w:color w:val="000000" w:themeColor="text1"/>
          <w:sz w:val="26"/>
          <w:szCs w:val="26"/>
        </w:rPr>
        <w:t xml:space="preserve">проведения Диктанта </w:t>
      </w:r>
      <w:r>
        <w:rPr>
          <w:rFonts w:ascii="Times New Roman" w:hAnsi="Times New Roman"/>
          <w:color w:val="000000" w:themeColor="text1"/>
          <w:sz w:val="26"/>
          <w:szCs w:val="26"/>
        </w:rPr>
        <w:t>– организаторам и участникам будет дано решение на месте.</w:t>
      </w:r>
    </w:p>
    <w:p w14:paraId="70741B06" w14:textId="75AB0BF6" w:rsidR="00B272F2" w:rsidRPr="00225717" w:rsidRDefault="005549ED">
      <w:pPr>
        <w:shd w:val="clear" w:color="auto" w:fill="FFFFFF"/>
        <w:spacing w:after="12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Задачами куратора площадки является:</w:t>
      </w:r>
    </w:p>
    <w:p w14:paraId="313DA9D8" w14:textId="666FC9A9" w:rsidR="00DC40B0" w:rsidRPr="00225717" w:rsidRDefault="005549ED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4" w:name="_Hlk2200591"/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обеспечение взаимодействия с Региональным </w:t>
      </w:r>
      <w:r w:rsidR="006E1615" w:rsidRPr="00225717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рганизационным комитетом «Наша Победа» в субъекте РФ</w:t>
      </w:r>
      <w:r w:rsidR="00812CE1">
        <w:rPr>
          <w:rFonts w:ascii="Times New Roman" w:hAnsi="Times New Roman"/>
          <w:color w:val="000000" w:themeColor="text1"/>
          <w:sz w:val="26"/>
          <w:szCs w:val="26"/>
        </w:rPr>
        <w:t xml:space="preserve"> по подготовке площадки Диктанта, участие в совещаниях и инструктажах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5A99644" w14:textId="21130F56" w:rsidR="003D2D3E" w:rsidRPr="00225717" w:rsidRDefault="003B5918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обеспечение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наличия в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месте расположения площадки Диктанта Победы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необходимого оборудования (компьютер/ноутбук, проектор, аудиоколонки, принтеры);</w:t>
      </w:r>
    </w:p>
    <w:p w14:paraId="75F67D86" w14:textId="72F63A7D" w:rsidR="00233BBB" w:rsidRPr="00225717" w:rsidRDefault="005549ED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назначение лица</w:t>
      </w:r>
      <w:r w:rsidR="00321786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21786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ответственного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за получение материалов Диктанта Победы от сотрудника РЦОИ</w:t>
      </w:r>
      <w:r w:rsidR="00B409F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409F2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="00B409F2">
        <w:rPr>
          <w:rFonts w:ascii="Times New Roman" w:hAnsi="Times New Roman"/>
          <w:color w:val="000000" w:themeColor="text1"/>
          <w:sz w:val="26"/>
          <w:szCs w:val="26"/>
        </w:rPr>
        <w:t>их печать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C3A812F" w14:textId="6B2EC704" w:rsidR="00DC40B0" w:rsidRPr="00225717" w:rsidRDefault="005549ED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проведение инструктажа волонтеров из числа Волонтеров Победы </w:t>
      </w:r>
      <w:r w:rsidR="00584A15">
        <w:rPr>
          <w:rFonts w:ascii="Times New Roman" w:hAnsi="Times New Roman"/>
          <w:color w:val="000000" w:themeColor="text1"/>
          <w:sz w:val="26"/>
          <w:szCs w:val="26"/>
        </w:rPr>
        <w:t>или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военнослужащих </w:t>
      </w:r>
      <w:r w:rsidR="003B5918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сотрудников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и гражданского персонала части в </w:t>
      </w:r>
      <w:r w:rsidR="00A57BB2" w:rsidRPr="00225717">
        <w:rPr>
          <w:rFonts w:ascii="Times New Roman" w:hAnsi="Times New Roman"/>
          <w:color w:val="000000" w:themeColor="text1"/>
          <w:sz w:val="26"/>
          <w:szCs w:val="26"/>
        </w:rPr>
        <w:t>случае объективной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невозможности присутствия на площадке Волонтеров Победы;</w:t>
      </w:r>
    </w:p>
    <w:p w14:paraId="3B7A9329" w14:textId="77777777" w:rsidR="003D2D3E" w:rsidRPr="00225717" w:rsidRDefault="005549ED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контроль работы волонтеров в день проведения Диктанта;</w:t>
      </w:r>
    </w:p>
    <w:p w14:paraId="1E5473D4" w14:textId="6DAA41BC" w:rsidR="00064036" w:rsidRPr="00225717" w:rsidRDefault="005549ED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контроль получения ответственным лицом от специалиста </w:t>
      </w:r>
      <w:r w:rsidR="006E1615" w:rsidRPr="00225717">
        <w:rPr>
          <w:rFonts w:ascii="Times New Roman" w:hAnsi="Times New Roman"/>
          <w:color w:val="000000" w:themeColor="text1"/>
          <w:sz w:val="26"/>
          <w:szCs w:val="26"/>
        </w:rPr>
        <w:t>РЦОИ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материалов для участников Диктант</w:t>
      </w:r>
      <w:r w:rsidR="0006180C">
        <w:rPr>
          <w:rFonts w:ascii="Times New Roman" w:hAnsi="Times New Roman"/>
          <w:color w:val="000000" w:themeColor="text1"/>
          <w:sz w:val="26"/>
          <w:szCs w:val="26"/>
        </w:rPr>
        <w:t>а Победы;</w:t>
      </w:r>
    </w:p>
    <w:p w14:paraId="521E9EDC" w14:textId="77777777" w:rsidR="00373945" w:rsidRDefault="005549ED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организация заблаговременной </w:t>
      </w:r>
      <w:r w:rsidR="00D809D9">
        <w:rPr>
          <w:rFonts w:ascii="Times New Roman" w:hAnsi="Times New Roman"/>
          <w:color w:val="000000" w:themeColor="text1"/>
          <w:sz w:val="26"/>
          <w:szCs w:val="26"/>
        </w:rPr>
        <w:t>печати</w:t>
      </w:r>
      <w:r w:rsidR="00D809D9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B7F92">
        <w:rPr>
          <w:rFonts w:ascii="Times New Roman" w:hAnsi="Times New Roman"/>
          <w:color w:val="000000" w:themeColor="text1"/>
          <w:sz w:val="26"/>
          <w:szCs w:val="26"/>
        </w:rPr>
        <w:t>бланков ответов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Диктанта</w:t>
      </w:r>
      <w:r w:rsidR="00035333">
        <w:rPr>
          <w:rFonts w:ascii="Times New Roman" w:hAnsi="Times New Roman"/>
          <w:color w:val="000000" w:themeColor="text1"/>
          <w:sz w:val="26"/>
          <w:szCs w:val="26"/>
        </w:rPr>
        <w:t xml:space="preserve"> Победы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363F7">
        <w:rPr>
          <w:rFonts w:ascii="Times New Roman" w:hAnsi="Times New Roman"/>
          <w:color w:val="000000" w:themeColor="text1"/>
          <w:sz w:val="26"/>
          <w:szCs w:val="26"/>
        </w:rPr>
        <w:t xml:space="preserve">в соответствии с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числ</w:t>
      </w:r>
      <w:r w:rsidR="005363F7">
        <w:rPr>
          <w:rFonts w:ascii="Times New Roman" w:hAnsi="Times New Roman"/>
          <w:color w:val="000000" w:themeColor="text1"/>
          <w:sz w:val="26"/>
          <w:szCs w:val="26"/>
        </w:rPr>
        <w:t>ом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участников</w:t>
      </w:r>
      <w:r w:rsidR="0037394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8EC56A5" w14:textId="336ACB8E" w:rsidR="003D2D3E" w:rsidRPr="00225717" w:rsidRDefault="00373945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организация печати </w:t>
      </w:r>
      <w:r w:rsidR="00CB7F92">
        <w:rPr>
          <w:rFonts w:ascii="Times New Roman" w:hAnsi="Times New Roman"/>
          <w:color w:val="000000" w:themeColor="text1"/>
          <w:sz w:val="26"/>
          <w:szCs w:val="26"/>
        </w:rPr>
        <w:t>заданий Диктанта Победы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на площад</w:t>
      </w:r>
      <w:r w:rsidR="00CB7F92">
        <w:rPr>
          <w:rFonts w:ascii="Times New Roman" w:hAnsi="Times New Roman"/>
          <w:color w:val="000000" w:themeColor="text1"/>
          <w:sz w:val="26"/>
          <w:szCs w:val="26"/>
        </w:rPr>
        <w:t>ке за 2 часа до начала Диктанта;</w:t>
      </w:r>
    </w:p>
    <w:p w14:paraId="6C5BB7B7" w14:textId="77777777" w:rsidR="003D2D3E" w:rsidRPr="00225717" w:rsidRDefault="005549ED" w:rsidP="004E2E5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обеспечение доступа участников Диктанта в оборудованное помещение; </w:t>
      </w:r>
    </w:p>
    <w:p w14:paraId="15A3CB96" w14:textId="597FFB60" w:rsidR="003D2D3E" w:rsidRPr="00225717" w:rsidRDefault="005549ED" w:rsidP="004E2E5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обеспечение на площадке аудиовизуально</w:t>
      </w:r>
      <w:r w:rsidR="006E1615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го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сопровождени</w:t>
      </w:r>
      <w:r w:rsidR="006E1615" w:rsidRPr="00225717">
        <w:rPr>
          <w:rFonts w:ascii="Times New Roman" w:hAnsi="Times New Roman"/>
          <w:color w:val="000000" w:themeColor="text1"/>
          <w:sz w:val="26"/>
          <w:szCs w:val="26"/>
        </w:rPr>
        <w:t>я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(тематика ВОВ) </w:t>
      </w:r>
      <w:r w:rsidR="00D63C1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в день проведения Диктанта </w:t>
      </w:r>
      <w:r w:rsidR="00D63C1D">
        <w:rPr>
          <w:rFonts w:ascii="Times New Roman" w:hAnsi="Times New Roman"/>
          <w:color w:val="000000" w:themeColor="text1"/>
          <w:sz w:val="26"/>
          <w:szCs w:val="26"/>
        </w:rPr>
        <w:t>до его начала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7C606BE" w14:textId="77777777" w:rsidR="003D2D3E" w:rsidRPr="00225717" w:rsidRDefault="005549ED" w:rsidP="004E2E5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обеспечение участников Диктанта черными гелевыми или капиллярными ручками;</w:t>
      </w:r>
    </w:p>
    <w:p w14:paraId="12FD8B48" w14:textId="07253518" w:rsidR="003D2D3E" w:rsidRPr="00225717" w:rsidRDefault="00DF1CBE" w:rsidP="004E2E5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организация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проведения фото- и/или видеосъемки Диктанта (по возможности);</w:t>
      </w:r>
    </w:p>
    <w:p w14:paraId="1E63F41A" w14:textId="7C0234D2" w:rsidR="003D2D3E" w:rsidRPr="00225717" w:rsidRDefault="005549ED" w:rsidP="004E2E5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организация сбора бланков ответов</w:t>
      </w:r>
      <w:r w:rsidR="00F56BE2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F56BE2" w:rsidRPr="00AB2D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56BE2" w:rsidRPr="00225717">
        <w:rPr>
          <w:rFonts w:ascii="Times New Roman" w:hAnsi="Times New Roman"/>
          <w:color w:val="000000" w:themeColor="text1"/>
          <w:sz w:val="26"/>
          <w:szCs w:val="26"/>
        </w:rPr>
        <w:t>заполненных участниками</w:t>
      </w:r>
      <w:r w:rsidR="00F56BE2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407C44">
        <w:rPr>
          <w:rFonts w:ascii="Times New Roman" w:hAnsi="Times New Roman"/>
          <w:color w:val="000000" w:themeColor="text1"/>
          <w:sz w:val="26"/>
          <w:szCs w:val="26"/>
        </w:rPr>
        <w:t xml:space="preserve"> ведомостей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="001A6A43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1A6A43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в отдельные конверты для </w:t>
      </w:r>
      <w:r w:rsidR="00AB2DA1">
        <w:rPr>
          <w:rFonts w:ascii="Times New Roman" w:hAnsi="Times New Roman"/>
          <w:color w:val="000000" w:themeColor="text1"/>
          <w:sz w:val="26"/>
          <w:szCs w:val="26"/>
        </w:rPr>
        <w:t>последующей</w:t>
      </w:r>
      <w:r w:rsidR="00AB2DA1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передачи специалисту РЦО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7B985E69" w14:textId="528E6D4A" w:rsidR="003D2D3E" w:rsidRPr="00225717" w:rsidRDefault="005549ED" w:rsidP="004E2E5A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направление фото-и/или видеоматериалов, а также пост-релиза о проведении Диктанта на площадке в Региональный организационный комитет «Наша Победа»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(по возможности)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25D835F" w14:textId="7BB15D3D" w:rsidR="00B272F2" w:rsidRPr="00225717" w:rsidRDefault="005549ED" w:rsidP="004E2E5A">
      <w:pPr>
        <w:pStyle w:val="a3"/>
        <w:numPr>
          <w:ilvl w:val="0"/>
          <w:numId w:val="3"/>
        </w:numPr>
        <w:shd w:val="clear" w:color="auto" w:fill="FFFFFF"/>
        <w:spacing w:after="12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передача конвертов с </w:t>
      </w:r>
      <w:r w:rsidR="00D306AE">
        <w:rPr>
          <w:rFonts w:ascii="Times New Roman" w:hAnsi="Times New Roman"/>
          <w:color w:val="000000" w:themeColor="text1"/>
          <w:sz w:val="26"/>
          <w:szCs w:val="26"/>
        </w:rPr>
        <w:t>бланками участников</w:t>
      </w:r>
      <w:r w:rsidR="00407C44">
        <w:rPr>
          <w:rFonts w:ascii="Times New Roman" w:hAnsi="Times New Roman"/>
          <w:color w:val="000000" w:themeColor="text1"/>
          <w:sz w:val="26"/>
          <w:szCs w:val="26"/>
        </w:rPr>
        <w:t>, ведомостями</w:t>
      </w:r>
      <w:r w:rsidR="00D306AE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="00B507CF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D306AE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ответственному специалисту РЦОИ.</w:t>
      </w:r>
    </w:p>
    <w:bookmarkEnd w:id="4"/>
    <w:p w14:paraId="3885B6B8" w14:textId="327C7220" w:rsidR="00F71D81" w:rsidRPr="00225717" w:rsidRDefault="00F71D81" w:rsidP="004E2E5A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DA673EC" w14:textId="041E6100" w:rsidR="00AB055F" w:rsidRPr="00225717" w:rsidRDefault="00AB055F" w:rsidP="00225717">
      <w:pPr>
        <w:keepNext/>
        <w:shd w:val="clear" w:color="auto" w:fill="FFFFFF"/>
        <w:spacing w:after="120"/>
        <w:jc w:val="both"/>
        <w:outlineLvl w:val="1"/>
        <w:rPr>
          <w:rFonts w:ascii="Times New Roman" w:hAnsi="Times New Roman"/>
          <w:b/>
          <w:bCs/>
          <w:cap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bCs/>
          <w:caps/>
          <w:color w:val="000000" w:themeColor="text1"/>
          <w:sz w:val="26"/>
          <w:szCs w:val="26"/>
        </w:rPr>
        <w:lastRenderedPageBreak/>
        <w:t>Требования к площадке</w:t>
      </w:r>
    </w:p>
    <w:p w14:paraId="45B9ECAA" w14:textId="4AF2A759" w:rsidR="00AB055F" w:rsidRPr="00225717" w:rsidRDefault="00AB055F" w:rsidP="00AB055F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Организационно-технические требования к площадке:</w:t>
      </w:r>
    </w:p>
    <w:p w14:paraId="08B91DFD" w14:textId="00C7D951" w:rsidR="00AB055F" w:rsidRPr="00225717" w:rsidRDefault="00AB055F" w:rsidP="00AB055F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Наличие проектора и экрана</w:t>
      </w:r>
      <w:r w:rsidR="002C4CA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C4CAC" w:rsidRPr="00225717">
        <w:rPr>
          <w:rFonts w:ascii="Times New Roman" w:hAnsi="Times New Roman"/>
          <w:color w:val="000000" w:themeColor="text1"/>
          <w:sz w:val="26"/>
          <w:szCs w:val="26"/>
        </w:rPr>
        <w:t>(по возможности)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0C0196C" w14:textId="38A37190" w:rsidR="00AB055F" w:rsidRPr="00225717" w:rsidRDefault="00AB055F" w:rsidP="00AB055F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Наличие колонок</w:t>
      </w:r>
      <w:r w:rsidR="002C4CA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C4CAC" w:rsidRPr="00225717">
        <w:rPr>
          <w:rFonts w:ascii="Times New Roman" w:hAnsi="Times New Roman"/>
          <w:color w:val="000000" w:themeColor="text1"/>
          <w:sz w:val="26"/>
          <w:szCs w:val="26"/>
        </w:rPr>
        <w:t>(по возможности)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49C2C03" w14:textId="5A0AE24A" w:rsidR="00AB055F" w:rsidRPr="00225717" w:rsidRDefault="00AB055F" w:rsidP="00AB055F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Наличие микрофона</w:t>
      </w:r>
      <w:r w:rsidR="002C4CA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C4CAC" w:rsidRPr="00225717">
        <w:rPr>
          <w:rFonts w:ascii="Times New Roman" w:hAnsi="Times New Roman"/>
          <w:color w:val="000000" w:themeColor="text1"/>
          <w:sz w:val="26"/>
          <w:szCs w:val="26"/>
        </w:rPr>
        <w:t>(по возможности)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6513886" w14:textId="77777777" w:rsidR="00AB055F" w:rsidRPr="00225717" w:rsidRDefault="00AB055F" w:rsidP="00AB055F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Наличие компьютера или ноутбука;</w:t>
      </w:r>
    </w:p>
    <w:p w14:paraId="44F22075" w14:textId="6E980C5E" w:rsidR="00AB055F" w:rsidRPr="00225717" w:rsidRDefault="00AB055F" w:rsidP="00AB055F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Наличие принтера для печати </w:t>
      </w:r>
      <w:r w:rsidR="00B507CF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(черно-белые лазерные принтеры: на 100 первых участников - 2 принтера, каждые следующие 100 участников: плюс 1 принтер);</w:t>
      </w:r>
    </w:p>
    <w:p w14:paraId="17D3EFB0" w14:textId="678FB801" w:rsidR="00AB055F" w:rsidRPr="00225717" w:rsidRDefault="00AB055F" w:rsidP="00AB055F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Наличие расходных материалов для печати (бумага, картридж</w:t>
      </w:r>
      <w:r w:rsidR="002C4CAC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14:paraId="46305D31" w14:textId="77777777" w:rsidR="00AB055F" w:rsidRPr="00225717" w:rsidRDefault="00AB055F" w:rsidP="00AB055F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Наличие выхода в сеть Интернет;</w:t>
      </w:r>
    </w:p>
    <w:p w14:paraId="487404D4" w14:textId="5A1F6A08" w:rsidR="00AB055F" w:rsidRPr="00225717" w:rsidRDefault="00AB055F" w:rsidP="00AB055F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Наличие настенных часов;</w:t>
      </w:r>
    </w:p>
    <w:p w14:paraId="25EA25AA" w14:textId="77777777" w:rsidR="00AB055F" w:rsidRPr="00225717" w:rsidRDefault="00AB055F" w:rsidP="00AB055F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Наличие посадочных мест (столы, стулья);</w:t>
      </w:r>
    </w:p>
    <w:p w14:paraId="22B3ACC6" w14:textId="07C3EF3D" w:rsidR="00AB055F" w:rsidRPr="00225717" w:rsidRDefault="00AB055F" w:rsidP="00AB055F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Наличие гелевых или капиллярных ручек с чернилами черного цвета</w:t>
      </w:r>
      <w:r w:rsidR="002C4CAC">
        <w:rPr>
          <w:rFonts w:ascii="Times New Roman" w:hAnsi="Times New Roman"/>
          <w:color w:val="000000" w:themeColor="text1"/>
          <w:sz w:val="26"/>
          <w:szCs w:val="26"/>
        </w:rPr>
        <w:t xml:space="preserve"> (обязательно)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1F7DC61" w14:textId="0233A6BA" w:rsidR="00AB055F" w:rsidRPr="00225717" w:rsidRDefault="00AB055F" w:rsidP="00AB055F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Наличие конвертов для упаковывания бланков и </w:t>
      </w:r>
      <w:r w:rsidR="001A6A43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1A6A43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и клея для фиксации на конверте сопроводительного бланка.</w:t>
      </w:r>
    </w:p>
    <w:p w14:paraId="7CCE54C5" w14:textId="2CF942A3" w:rsidR="00AB055F" w:rsidRPr="00225717" w:rsidRDefault="00AB055F" w:rsidP="00AB055F">
      <w:pPr>
        <w:pStyle w:val="a3"/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505D76B" w14:textId="77777777" w:rsidR="00AB055F" w:rsidRPr="00225717" w:rsidRDefault="00AB055F" w:rsidP="00AB055F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Куратор региональной площадки, который обеспечивает ее работу;</w:t>
      </w:r>
    </w:p>
    <w:p w14:paraId="0C25F625" w14:textId="613F05ED" w:rsidR="00AB055F" w:rsidRPr="00225717" w:rsidRDefault="00AB055F" w:rsidP="00AB055F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Команда из не менее, чем 5 волонтеров, которые будут обеспечивать работу площадки в день проведения Диктанта (встречать участников, раздавать бланки и ручки, собирать статистику и т. д.). Волонтёры выступают на региональных площадках в ролях: организатор, технический специалист, наблюдатель;</w:t>
      </w:r>
    </w:p>
    <w:p w14:paraId="2760ADDA" w14:textId="77777777" w:rsidR="00AB055F" w:rsidRPr="00225717" w:rsidRDefault="00AB055F" w:rsidP="00AB055F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Фотограф и видеооператор на региональной площадке в день проведения Диктанта (по возможности).</w:t>
      </w:r>
    </w:p>
    <w:p w14:paraId="6B32F7A2" w14:textId="77777777" w:rsidR="00AB055F" w:rsidRPr="00225717" w:rsidRDefault="00AB055F" w:rsidP="004E2E5A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CBF7733" w14:textId="49AE8807" w:rsidR="00F71D81" w:rsidRPr="00225717" w:rsidRDefault="005549ED" w:rsidP="004E2E5A">
      <w:pPr>
        <w:pageBreakBefore/>
        <w:shd w:val="clear" w:color="auto" w:fill="FFFFFF"/>
        <w:spacing w:after="120"/>
        <w:jc w:val="both"/>
        <w:outlineLvl w:val="1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5" w:name="_Toc43976509"/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УЧАСТНИКИ ДИКТАНТА И ОРГАНИЗАЦИИ, ПРИВЛЕКАЕМЫЕ К ПОДГОТОВКЕ И ПРОВЕДЕНИЮ ДИКТАНТА</w:t>
      </w:r>
      <w:bookmarkEnd w:id="5"/>
    </w:p>
    <w:p w14:paraId="584CCEDF" w14:textId="18697C31" w:rsidR="00F71D81" w:rsidRPr="00225717" w:rsidRDefault="005549ED" w:rsidP="004E2E5A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aps/>
          <w:color w:val="000000" w:themeColor="text1"/>
          <w:sz w:val="26"/>
          <w:szCs w:val="26"/>
        </w:rPr>
        <w:t>У</w:t>
      </w: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частник Диктанта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Победы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– лицо, принявшее участие в написании Диктанта в установленный день проведения мероприятия на площадке, заполнившее и сдавшее все необходимые бланки.</w:t>
      </w:r>
    </w:p>
    <w:p w14:paraId="1304F40B" w14:textId="21CE14E2" w:rsidR="00905AA8" w:rsidRPr="00225717" w:rsidRDefault="005549ED" w:rsidP="004E2E5A">
      <w:pPr>
        <w:shd w:val="clear" w:color="auto" w:fill="FFFFFF"/>
        <w:spacing w:after="1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Организации, привлекаемые к подготовке и проведению Диктанта:</w:t>
      </w:r>
    </w:p>
    <w:p w14:paraId="40130869" w14:textId="7A03D49A" w:rsidR="00F71D81" w:rsidRPr="00225717" w:rsidRDefault="005549ED" w:rsidP="004E2E5A">
      <w:pPr>
        <w:shd w:val="clear" w:color="auto" w:fill="FFFFFF"/>
        <w:spacing w:after="1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Рособрнадзор:</w:t>
      </w:r>
    </w:p>
    <w:p w14:paraId="353689C0" w14:textId="77777777" w:rsidR="00F71D81" w:rsidRPr="00225717" w:rsidRDefault="005549ED" w:rsidP="004E2E5A">
      <w:pPr>
        <w:pStyle w:val="a3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Утверждает </w:t>
      </w:r>
      <w:r w:rsidRPr="00225717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технологию проведения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Диктанта.</w:t>
      </w:r>
    </w:p>
    <w:p w14:paraId="084F49EB" w14:textId="343800DB" w:rsidR="00F71D81" w:rsidRPr="00225717" w:rsidRDefault="005549ED" w:rsidP="004E2E5A">
      <w:pPr>
        <w:pStyle w:val="a3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Контролирует подготовку и передачу в Региональны</w:t>
      </w:r>
      <w:r w:rsidR="00FF35E3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центр</w:t>
      </w:r>
      <w:r w:rsidR="00FF35E3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обработки информации (далее – РЦОИ) субъектов Российской Федерации тестовых материалов, включающих в себя бланки и задания Диктанта;</w:t>
      </w:r>
    </w:p>
    <w:p w14:paraId="0D263B85" w14:textId="63859538" w:rsidR="005E348A" w:rsidRPr="00225717" w:rsidRDefault="005549ED" w:rsidP="004E2E5A">
      <w:pPr>
        <w:pStyle w:val="a3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Контролирует обработку бланков и расчет результатов Диктанта;</w:t>
      </w:r>
    </w:p>
    <w:p w14:paraId="1F2BC15C" w14:textId="16BA6003" w:rsidR="00F71D81" w:rsidRPr="00C51B17" w:rsidRDefault="005549ED" w:rsidP="00C51B17">
      <w:pPr>
        <w:pStyle w:val="a3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Контролирует передачу результатов Диктанта Организаторам для размещения на сайте </w:t>
      </w:r>
      <w:r w:rsidRPr="00C51B17">
        <w:rPr>
          <w:rFonts w:ascii="Times New Roman" w:hAnsi="Times New Roman"/>
          <w:b/>
          <w:color w:val="000000" w:themeColor="text1"/>
          <w:sz w:val="26"/>
          <w:szCs w:val="26"/>
        </w:rPr>
        <w:t>диктантпобеды.рф.</w:t>
      </w:r>
      <w:r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CA5A25D" w14:textId="053AD4BB" w:rsidR="00820585" w:rsidRPr="00225717" w:rsidRDefault="005549ED" w:rsidP="004E2E5A">
      <w:pPr>
        <w:shd w:val="clear" w:color="auto" w:fill="FFFFFF"/>
        <w:spacing w:after="1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Российское историческое общество (РИО):</w:t>
      </w:r>
    </w:p>
    <w:p w14:paraId="2952AF9D" w14:textId="0701FE54" w:rsidR="00820585" w:rsidRPr="00C51B17" w:rsidRDefault="005549ED" w:rsidP="00C51B17">
      <w:pPr>
        <w:pStyle w:val="a3"/>
        <w:numPr>
          <w:ilvl w:val="0"/>
          <w:numId w:val="38"/>
        </w:numPr>
        <w:shd w:val="clear" w:color="auto" w:fill="FFFFFF"/>
        <w:spacing w:after="120"/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51B17">
        <w:rPr>
          <w:rFonts w:ascii="Times New Roman" w:hAnsi="Times New Roman"/>
          <w:color w:val="000000" w:themeColor="text1"/>
          <w:sz w:val="26"/>
          <w:szCs w:val="26"/>
        </w:rPr>
        <w:t>Формирует материалы тестовых заданий Диктанта.</w:t>
      </w:r>
    </w:p>
    <w:p w14:paraId="6427EE2E" w14:textId="3A8531A5" w:rsidR="00F71D81" w:rsidRPr="00225717" w:rsidRDefault="005549ED" w:rsidP="004E2E5A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ФГБУ Федеральный центр тестирования (</w:t>
      </w: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ФГБУ «ФЦТ»)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6AE933E0" w14:textId="22CE54F2" w:rsidR="00F71D81" w:rsidRPr="00225717" w:rsidRDefault="005549ED" w:rsidP="004E2E5A">
      <w:pPr>
        <w:pStyle w:val="a3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Подготавливает и передает в РЦОИ субъектов Российской Федерации ТМ, включающие в себя бланки и задания Диктанта;</w:t>
      </w:r>
    </w:p>
    <w:p w14:paraId="61DDD2DB" w14:textId="72868892" w:rsidR="005E348A" w:rsidRPr="00225717" w:rsidRDefault="005549ED" w:rsidP="004E2E5A">
      <w:pPr>
        <w:pStyle w:val="a3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Обрабатывает и рассчитывает результаты Диктанта;</w:t>
      </w:r>
    </w:p>
    <w:p w14:paraId="08742FA5" w14:textId="2E3241C0" w:rsidR="00F71D81" w:rsidRPr="00C51B17" w:rsidRDefault="005549ED" w:rsidP="00C51B17">
      <w:pPr>
        <w:pStyle w:val="a3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Передает результаты Диктанта Организаторам для размещения на сайте </w:t>
      </w:r>
      <w:r w:rsidRPr="00C51B17">
        <w:rPr>
          <w:rFonts w:ascii="Times New Roman" w:hAnsi="Times New Roman"/>
          <w:b/>
          <w:color w:val="000000" w:themeColor="text1"/>
          <w:sz w:val="26"/>
          <w:szCs w:val="26"/>
        </w:rPr>
        <w:t>диктантпобеды.рф.</w:t>
      </w:r>
    </w:p>
    <w:p w14:paraId="7C48197A" w14:textId="0AA50611" w:rsidR="00F71D81" w:rsidRPr="00225717" w:rsidRDefault="005549ED" w:rsidP="00EB214C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Силовые структуры Российской Федерации (Министерство обороны РФ, Министерство внутренних дел РФ, </w:t>
      </w:r>
      <w:r w:rsidR="00321786">
        <w:rPr>
          <w:rFonts w:ascii="Times New Roman" w:hAnsi="Times New Roman"/>
          <w:b/>
          <w:color w:val="000000" w:themeColor="text1"/>
          <w:sz w:val="26"/>
          <w:szCs w:val="26"/>
        </w:rPr>
        <w:t xml:space="preserve">МЧС, </w:t>
      </w: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Росгвардия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):</w:t>
      </w:r>
    </w:p>
    <w:p w14:paraId="75066277" w14:textId="37351AEE" w:rsidR="00F23F9D" w:rsidRPr="00225717" w:rsidRDefault="005549ED" w:rsidP="00455022">
      <w:pPr>
        <w:pStyle w:val="a3"/>
        <w:numPr>
          <w:ilvl w:val="0"/>
          <w:numId w:val="33"/>
        </w:numPr>
        <w:shd w:val="clear" w:color="auto" w:fill="FFFFFF"/>
        <w:spacing w:after="120"/>
        <w:ind w:left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определяют ответственное лицо за организацию и проведение Диктанта Победы в подведомственных высших и средних учебных организациях, воинских частях и подразделениях</w:t>
      </w:r>
      <w:r w:rsidR="00AA6433">
        <w:rPr>
          <w:rFonts w:ascii="Times New Roman" w:hAnsi="Times New Roman"/>
          <w:color w:val="000000" w:themeColor="text1"/>
          <w:sz w:val="26"/>
          <w:szCs w:val="26"/>
        </w:rPr>
        <w:t xml:space="preserve"> –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Федерального координатора Диктанта Победы, и ответственное лицо за организацию и проведение Диктанта Победы в конкретном субъекте РФ</w:t>
      </w:r>
      <w:r w:rsidR="00AA6433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>Регионального</w:t>
      </w:r>
      <w:r w:rsidR="00AA643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>координатора Диктанта Победы;</w:t>
      </w:r>
    </w:p>
    <w:p w14:paraId="10FC66E5" w14:textId="77777777" w:rsidR="005A7B21" w:rsidRPr="00225717" w:rsidRDefault="005549ED" w:rsidP="004E2E5A">
      <w:pPr>
        <w:pStyle w:val="a3"/>
        <w:numPr>
          <w:ilvl w:val="0"/>
          <w:numId w:val="33"/>
        </w:numPr>
        <w:shd w:val="clear" w:color="auto" w:fill="FFFFFF"/>
        <w:spacing w:after="120"/>
        <w:ind w:left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выпускают соответствующие ведомственные 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>распорядительные документы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для качественной организации и проведения Диктанта Победы в подведомственных высших и средних 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образовательных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организациях, воинских частях и подразделениях;</w:t>
      </w:r>
    </w:p>
    <w:p w14:paraId="3E0415D1" w14:textId="55B85F05" w:rsidR="00F23F9D" w:rsidRPr="00225717" w:rsidRDefault="005549ED" w:rsidP="00455022">
      <w:pPr>
        <w:pStyle w:val="a3"/>
        <w:numPr>
          <w:ilvl w:val="0"/>
          <w:numId w:val="33"/>
        </w:numPr>
        <w:shd w:val="clear" w:color="auto" w:fill="FFFFFF"/>
        <w:spacing w:after="120"/>
        <w:ind w:left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подбирают площадки для проведения Диктанта Победы, соответствующие требованиям Положения о Диктанте Победы;</w:t>
      </w:r>
    </w:p>
    <w:p w14:paraId="3DC5B65D" w14:textId="43CB8702" w:rsidR="005A7B21" w:rsidRPr="00225717" w:rsidRDefault="005549ED" w:rsidP="004E2E5A">
      <w:pPr>
        <w:pStyle w:val="a3"/>
        <w:numPr>
          <w:ilvl w:val="0"/>
          <w:numId w:val="33"/>
        </w:numPr>
        <w:shd w:val="clear" w:color="auto" w:fill="FFFFFF"/>
        <w:spacing w:after="120"/>
        <w:ind w:left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утверждают кураторов площадок; </w:t>
      </w:r>
    </w:p>
    <w:p w14:paraId="64F1D38B" w14:textId="0B56EBAA" w:rsidR="00F23F9D" w:rsidRPr="00225717" w:rsidRDefault="005549ED" w:rsidP="00455022">
      <w:pPr>
        <w:pStyle w:val="a3"/>
        <w:numPr>
          <w:ilvl w:val="0"/>
          <w:numId w:val="33"/>
        </w:numPr>
        <w:shd w:val="clear" w:color="auto" w:fill="FFFFFF"/>
        <w:spacing w:after="120"/>
        <w:ind w:left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налаживают прямое взаимодействие 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Регионального координатора </w:t>
      </w:r>
      <w:r w:rsidR="00603532">
        <w:rPr>
          <w:rFonts w:ascii="Times New Roman" w:hAnsi="Times New Roman"/>
          <w:color w:val="000000" w:themeColor="text1"/>
          <w:sz w:val="26"/>
          <w:szCs w:val="26"/>
        </w:rPr>
        <w:t>Диктанта победы</w:t>
      </w:r>
      <w:r w:rsidR="00603532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куратор</w:t>
      </w:r>
      <w:r w:rsidR="00812CE1">
        <w:rPr>
          <w:rFonts w:ascii="Times New Roman" w:hAnsi="Times New Roman"/>
          <w:color w:val="000000" w:themeColor="text1"/>
          <w:sz w:val="26"/>
          <w:szCs w:val="26"/>
        </w:rPr>
        <w:t>ов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площад</w:t>
      </w:r>
      <w:r w:rsidR="00812CE1">
        <w:rPr>
          <w:rFonts w:ascii="Times New Roman" w:hAnsi="Times New Roman"/>
          <w:color w:val="000000" w:themeColor="text1"/>
          <w:sz w:val="26"/>
          <w:szCs w:val="26"/>
        </w:rPr>
        <w:t xml:space="preserve">ок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с Региональным оргкомитетом «Наша Победа»</w:t>
      </w:r>
      <w:r w:rsidR="006E1615" w:rsidRPr="0022571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C4D5975" w14:textId="519BC4F3" w:rsidR="00F23F9D" w:rsidRPr="00225717" w:rsidRDefault="006E1615" w:rsidP="00455022">
      <w:pPr>
        <w:pStyle w:val="a3"/>
        <w:numPr>
          <w:ilvl w:val="0"/>
          <w:numId w:val="33"/>
        </w:numPr>
        <w:shd w:val="clear" w:color="auto" w:fill="FFFFFF"/>
        <w:spacing w:after="120"/>
        <w:ind w:left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организуют награжде</w:t>
      </w:r>
      <w:r w:rsidR="006D4997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ние победителей Диктанта Победы, показавших лучшие </w:t>
      </w:r>
      <w:r w:rsidR="00D01E49">
        <w:rPr>
          <w:rFonts w:ascii="Times New Roman" w:hAnsi="Times New Roman"/>
          <w:color w:val="000000" w:themeColor="text1"/>
          <w:sz w:val="26"/>
          <w:szCs w:val="26"/>
        </w:rPr>
        <w:t>результаты в написании Диктанта</w:t>
      </w:r>
      <w:r w:rsidR="006D4997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среди участников акции соответствующей силовой структуры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E6DAECD" w14:textId="72073E9A" w:rsidR="005A7B21" w:rsidRPr="00225717" w:rsidRDefault="005549ED" w:rsidP="004E2E5A">
      <w:pPr>
        <w:shd w:val="clear" w:color="auto" w:fill="FFFFFF"/>
        <w:spacing w:after="1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Куратор площадки:</w:t>
      </w:r>
    </w:p>
    <w:p w14:paraId="42624EDC" w14:textId="5CEE4CFC" w:rsidR="00A947F1" w:rsidRDefault="00A947F1" w:rsidP="003844BF">
      <w:pPr>
        <w:pStyle w:val="a3"/>
        <w:numPr>
          <w:ilvl w:val="0"/>
          <w:numId w:val="34"/>
        </w:numPr>
        <w:shd w:val="clear" w:color="auto" w:fill="FFFFFF"/>
        <w:spacing w:after="120"/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844BF">
        <w:rPr>
          <w:rFonts w:ascii="Times New Roman" w:hAnsi="Times New Roman"/>
          <w:color w:val="000000" w:themeColor="text1"/>
          <w:sz w:val="26"/>
          <w:szCs w:val="26"/>
        </w:rPr>
        <w:t>определяет ответственное лицо за получение за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три дня до начала Диктанта комплектов бланков (файл в формате 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>PDF</w:t>
      </w:r>
      <w:r>
        <w:rPr>
          <w:rFonts w:ascii="Times New Roman" w:hAnsi="Times New Roman"/>
          <w:color w:val="000000" w:themeColor="text1"/>
          <w:sz w:val="26"/>
          <w:szCs w:val="26"/>
        </w:rPr>
        <w:t>), защищенного архива с КИМ;</w:t>
      </w:r>
    </w:p>
    <w:p w14:paraId="3D0C3A96" w14:textId="66100B44" w:rsidR="00A07084" w:rsidRDefault="00A07084" w:rsidP="003844BF">
      <w:pPr>
        <w:pStyle w:val="a3"/>
        <w:numPr>
          <w:ilvl w:val="0"/>
          <w:numId w:val="34"/>
        </w:numPr>
        <w:shd w:val="clear" w:color="auto" w:fill="FFFFFF"/>
        <w:spacing w:after="120"/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844BF">
        <w:rPr>
          <w:rFonts w:ascii="Times New Roman" w:hAnsi="Times New Roman"/>
          <w:color w:val="000000" w:themeColor="text1"/>
          <w:sz w:val="26"/>
          <w:szCs w:val="26"/>
        </w:rPr>
        <w:t>определяет ответственное лицо за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заблаговременную печать бланков Диктанта Победы по количеству участников;</w:t>
      </w:r>
    </w:p>
    <w:p w14:paraId="7C4A91E0" w14:textId="4700B69D" w:rsidR="00987B13" w:rsidRPr="003844BF" w:rsidRDefault="005549ED" w:rsidP="003844BF">
      <w:pPr>
        <w:pStyle w:val="a3"/>
        <w:numPr>
          <w:ilvl w:val="0"/>
          <w:numId w:val="34"/>
        </w:numPr>
        <w:shd w:val="clear" w:color="auto" w:fill="FFFFFF"/>
        <w:spacing w:after="120"/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844BF">
        <w:rPr>
          <w:rFonts w:ascii="Times New Roman" w:hAnsi="Times New Roman"/>
          <w:color w:val="000000" w:themeColor="text1"/>
          <w:sz w:val="26"/>
          <w:szCs w:val="26"/>
        </w:rPr>
        <w:t xml:space="preserve">определяет ответственное лицо за получение за два часа до начала Диктанта Победы от ответственного </w:t>
      </w:r>
      <w:r w:rsidR="006D4997" w:rsidRPr="003844BF">
        <w:rPr>
          <w:rFonts w:ascii="Times New Roman" w:hAnsi="Times New Roman"/>
          <w:color w:val="000000" w:themeColor="text1"/>
          <w:sz w:val="26"/>
          <w:szCs w:val="26"/>
        </w:rPr>
        <w:t xml:space="preserve">за площадки </w:t>
      </w:r>
      <w:r w:rsidRPr="003844BF">
        <w:rPr>
          <w:rFonts w:ascii="Times New Roman" w:hAnsi="Times New Roman"/>
          <w:color w:val="000000" w:themeColor="text1"/>
          <w:sz w:val="26"/>
          <w:szCs w:val="26"/>
        </w:rPr>
        <w:t xml:space="preserve">специалиста РЦОИ </w:t>
      </w:r>
      <w:r w:rsidR="00A947F1">
        <w:rPr>
          <w:rFonts w:ascii="Times New Roman" w:hAnsi="Times New Roman"/>
          <w:color w:val="000000" w:themeColor="text1"/>
          <w:sz w:val="26"/>
          <w:szCs w:val="26"/>
        </w:rPr>
        <w:t xml:space="preserve">пароля к защищенному архиву с </w:t>
      </w:r>
      <w:r w:rsidR="003E3FCF">
        <w:rPr>
          <w:rFonts w:ascii="Times New Roman" w:hAnsi="Times New Roman"/>
          <w:color w:val="000000" w:themeColor="text1"/>
          <w:sz w:val="26"/>
          <w:szCs w:val="26"/>
        </w:rPr>
        <w:t>КИМ</w:t>
      </w:r>
      <w:r w:rsidRPr="003844BF">
        <w:rPr>
          <w:rFonts w:ascii="Times New Roman" w:hAnsi="Times New Roman"/>
          <w:color w:val="000000" w:themeColor="text1"/>
          <w:sz w:val="26"/>
          <w:szCs w:val="26"/>
        </w:rPr>
        <w:t xml:space="preserve"> и их печать на площадке проведения Диктанта в требуемом количестве, соответствующим числу участников Дик</w:t>
      </w:r>
      <w:r w:rsidR="003844BF">
        <w:rPr>
          <w:rFonts w:ascii="Times New Roman" w:hAnsi="Times New Roman"/>
          <w:color w:val="000000" w:themeColor="text1"/>
          <w:sz w:val="26"/>
          <w:szCs w:val="26"/>
        </w:rPr>
        <w:t>танта Победы на данной площадке.</w:t>
      </w:r>
      <w:r w:rsidR="0006180C" w:rsidRPr="003844BF">
        <w:rPr>
          <w:rFonts w:ascii="Times New Roman" w:hAnsi="Times New Roman"/>
          <w:color w:val="000000" w:themeColor="text1"/>
          <w:sz w:val="26"/>
          <w:szCs w:val="26"/>
        </w:rPr>
        <w:t xml:space="preserve"> Пароль для доступа к </w:t>
      </w:r>
      <w:r w:rsidR="00A00F40">
        <w:rPr>
          <w:rFonts w:ascii="Times New Roman" w:hAnsi="Times New Roman"/>
          <w:color w:val="000000" w:themeColor="text1"/>
          <w:sz w:val="26"/>
          <w:szCs w:val="26"/>
        </w:rPr>
        <w:t>КИМ</w:t>
      </w:r>
      <w:r w:rsidR="00FC47CB" w:rsidRPr="003844B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6180C" w:rsidRPr="003844BF">
        <w:rPr>
          <w:rFonts w:ascii="Times New Roman" w:hAnsi="Times New Roman"/>
          <w:color w:val="000000" w:themeColor="text1"/>
          <w:sz w:val="26"/>
          <w:szCs w:val="26"/>
        </w:rPr>
        <w:t>ответственный специалист РЦОИ направляет в день проведения Диктанта Победы за 2 часа до его начала</w:t>
      </w:r>
      <w:r w:rsidR="003844B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032DF7A" w14:textId="0DE6A70E" w:rsidR="00987B13" w:rsidRPr="00C51B17" w:rsidRDefault="005549ED" w:rsidP="00C51B17">
      <w:pPr>
        <w:pStyle w:val="a3"/>
        <w:numPr>
          <w:ilvl w:val="0"/>
          <w:numId w:val="34"/>
        </w:numPr>
        <w:shd w:val="clear" w:color="auto" w:fill="FFFFFF"/>
        <w:spacing w:after="120"/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обеспечивает </w:t>
      </w:r>
      <w:r w:rsidR="0096773C"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печать </w:t>
      </w:r>
      <w:r w:rsidR="00112B4D">
        <w:rPr>
          <w:rFonts w:ascii="Times New Roman" w:hAnsi="Times New Roman"/>
          <w:color w:val="000000" w:themeColor="text1"/>
          <w:sz w:val="26"/>
          <w:szCs w:val="26"/>
        </w:rPr>
        <w:t>КИМ и бланков</w:t>
      </w:r>
      <w:r w:rsidR="005D6B08"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51B17">
        <w:rPr>
          <w:rFonts w:ascii="Times New Roman" w:hAnsi="Times New Roman"/>
          <w:color w:val="000000" w:themeColor="text1"/>
          <w:sz w:val="26"/>
          <w:szCs w:val="26"/>
        </w:rPr>
        <w:t>и их выдачу участникам Диктанта Победы перед началом Диктанта;</w:t>
      </w:r>
    </w:p>
    <w:p w14:paraId="4FDD5DA6" w14:textId="69FBA494" w:rsidR="00987B13" w:rsidRPr="00C51B17" w:rsidRDefault="005549ED" w:rsidP="00C51B17">
      <w:pPr>
        <w:pStyle w:val="a3"/>
        <w:numPr>
          <w:ilvl w:val="0"/>
          <w:numId w:val="34"/>
        </w:numPr>
        <w:shd w:val="clear" w:color="auto" w:fill="FFFFFF"/>
        <w:spacing w:after="120"/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51B17">
        <w:rPr>
          <w:rFonts w:ascii="Times New Roman" w:hAnsi="Times New Roman"/>
          <w:color w:val="000000" w:themeColor="text1"/>
          <w:sz w:val="26"/>
          <w:szCs w:val="26"/>
        </w:rPr>
        <w:t>обеспечивает и контролирует работу волонтеров на площадке;</w:t>
      </w:r>
    </w:p>
    <w:p w14:paraId="23D98624" w14:textId="0971C2BA" w:rsidR="00F23F9D" w:rsidRPr="00C51B17" w:rsidRDefault="005549ED" w:rsidP="00C51B17">
      <w:pPr>
        <w:pStyle w:val="a3"/>
        <w:numPr>
          <w:ilvl w:val="0"/>
          <w:numId w:val="34"/>
        </w:numPr>
        <w:shd w:val="clear" w:color="auto" w:fill="FFFFFF"/>
        <w:spacing w:after="120"/>
        <w:ind w:left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по окончании Диктанта Победы </w:t>
      </w:r>
      <w:r w:rsidR="0028273C" w:rsidRPr="00C51B17">
        <w:rPr>
          <w:rFonts w:ascii="Times New Roman" w:hAnsi="Times New Roman"/>
          <w:color w:val="000000" w:themeColor="text1"/>
          <w:sz w:val="26"/>
          <w:szCs w:val="26"/>
        </w:rPr>
        <w:t>упаковывает</w:t>
      </w:r>
      <w:r w:rsidR="00EE2543"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E2543">
        <w:rPr>
          <w:rFonts w:ascii="Times New Roman" w:hAnsi="Times New Roman"/>
          <w:color w:val="000000" w:themeColor="text1"/>
          <w:sz w:val="26"/>
          <w:szCs w:val="26"/>
        </w:rPr>
        <w:t>ТМ,</w:t>
      </w:r>
      <w:r w:rsidR="00161957"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 заполненные</w:t>
      </w:r>
      <w:r w:rsidR="0028273C"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61957" w:rsidRPr="00C51B17">
        <w:rPr>
          <w:rFonts w:ascii="Times New Roman" w:hAnsi="Times New Roman"/>
          <w:color w:val="000000" w:themeColor="text1"/>
          <w:sz w:val="26"/>
          <w:szCs w:val="26"/>
        </w:rPr>
        <w:t>бланки участников</w:t>
      </w:r>
      <w:r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 Диктанта Победы</w:t>
      </w:r>
      <w:r w:rsidR="00161957"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 и соответствующие ведомости</w:t>
      </w:r>
      <w:r w:rsidR="0028273C"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 в конверты</w:t>
      </w:r>
      <w:r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 и передает</w:t>
      </w:r>
      <w:r w:rsidR="0028273C"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 их</w:t>
      </w:r>
      <w:r w:rsidRPr="00C51B17">
        <w:rPr>
          <w:rFonts w:ascii="Times New Roman" w:hAnsi="Times New Roman"/>
          <w:color w:val="000000" w:themeColor="text1"/>
          <w:sz w:val="26"/>
          <w:szCs w:val="26"/>
        </w:rPr>
        <w:t xml:space="preserve"> специалисту РЦОИ. </w:t>
      </w:r>
    </w:p>
    <w:p w14:paraId="11BB0EC9" w14:textId="4EF7DC17" w:rsidR="007F44B9" w:rsidRPr="00225717" w:rsidRDefault="005549ED">
      <w:pPr>
        <w:keepNext/>
        <w:shd w:val="clear" w:color="auto" w:fill="FFFFFF"/>
        <w:spacing w:after="1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Региональные центры обработки информации (РЦОИ):</w:t>
      </w:r>
    </w:p>
    <w:p w14:paraId="5032E57F" w14:textId="6C889095" w:rsidR="001837E0" w:rsidRPr="00225717" w:rsidRDefault="005549ED">
      <w:pPr>
        <w:pStyle w:val="a3"/>
        <w:numPr>
          <w:ilvl w:val="0"/>
          <w:numId w:val="14"/>
        </w:numPr>
        <w:shd w:val="clear" w:color="auto" w:fill="FFFFFF"/>
        <w:tabs>
          <w:tab w:val="left" w:pos="567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принимают комплекты </w:t>
      </w:r>
      <w:r w:rsidR="00112B4D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от ФЦТ и передают их куратору площадки</w:t>
      </w:r>
      <w:r w:rsidR="006D4997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через ответственное лицо, определенное куратором площадки за взаимодействие с РЦОИ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B9B26FB" w14:textId="6C481716" w:rsidR="001837E0" w:rsidRPr="00225717" w:rsidRDefault="00320949">
      <w:pPr>
        <w:pStyle w:val="a3"/>
        <w:numPr>
          <w:ilvl w:val="0"/>
          <w:numId w:val="14"/>
        </w:numPr>
        <w:shd w:val="clear" w:color="auto" w:fill="FFFFFF"/>
        <w:tabs>
          <w:tab w:val="left" w:pos="567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после проведения Диктанта 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принимают от куратора площадки </w:t>
      </w:r>
      <w:r w:rsidR="00800B44">
        <w:rPr>
          <w:rFonts w:ascii="Times New Roman" w:hAnsi="Times New Roman"/>
          <w:color w:val="000000" w:themeColor="text1"/>
          <w:sz w:val="26"/>
          <w:szCs w:val="26"/>
        </w:rPr>
        <w:t>бланки участников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Диктанта Победы в конвертах;</w:t>
      </w:r>
    </w:p>
    <w:p w14:paraId="1A334FF7" w14:textId="673FFEEA" w:rsidR="00F23F9D" w:rsidRPr="00225717" w:rsidRDefault="005549ED" w:rsidP="00455022">
      <w:pPr>
        <w:pStyle w:val="a3"/>
        <w:numPr>
          <w:ilvl w:val="0"/>
          <w:numId w:val="14"/>
        </w:numPr>
        <w:shd w:val="clear" w:color="auto" w:fill="FFFFFF"/>
        <w:tabs>
          <w:tab w:val="left" w:pos="567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сканируют бланки ответов либо загружают в систему</w:t>
      </w:r>
      <w:r w:rsidR="001A1CC2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ранее отсканированные и направленные по электронным каналам связи куратором площадки</w:t>
      </w:r>
      <w:r w:rsidR="001A1CC2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бланки от площадок, организованных в труднодоступных местностях;</w:t>
      </w:r>
    </w:p>
    <w:p w14:paraId="3D8F75F8" w14:textId="24AA85B4" w:rsidR="003D2D3E" w:rsidRPr="00225717" w:rsidRDefault="005549ED">
      <w:pPr>
        <w:pStyle w:val="a3"/>
        <w:numPr>
          <w:ilvl w:val="0"/>
          <w:numId w:val="14"/>
        </w:numPr>
        <w:shd w:val="clear" w:color="auto" w:fill="FFFFFF"/>
        <w:tabs>
          <w:tab w:val="left" w:pos="567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обрабатывают </w:t>
      </w:r>
      <w:r w:rsidR="00AE63FC">
        <w:rPr>
          <w:rFonts w:ascii="Times New Roman" w:hAnsi="Times New Roman"/>
          <w:color w:val="000000" w:themeColor="text1"/>
          <w:sz w:val="26"/>
          <w:szCs w:val="26"/>
        </w:rPr>
        <w:t xml:space="preserve">изображения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бланк</w:t>
      </w:r>
      <w:r w:rsidR="00AE63FC">
        <w:rPr>
          <w:rFonts w:ascii="Times New Roman" w:hAnsi="Times New Roman"/>
          <w:color w:val="000000" w:themeColor="text1"/>
          <w:sz w:val="26"/>
          <w:szCs w:val="26"/>
        </w:rPr>
        <w:t>ов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Диктанта;</w:t>
      </w:r>
    </w:p>
    <w:p w14:paraId="206FE679" w14:textId="760748E4" w:rsidR="00894710" w:rsidRPr="00F926DC" w:rsidRDefault="005549ED" w:rsidP="00F926DC">
      <w:pPr>
        <w:pStyle w:val="a3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обеспечивают хранение материалов с площадок до окончания года сдачи Диктанта.</w:t>
      </w:r>
    </w:p>
    <w:p w14:paraId="7FE96BF9" w14:textId="1A0DA70A" w:rsidR="00F71D81" w:rsidRPr="00225717" w:rsidRDefault="005549ED">
      <w:pPr>
        <w:keepNext/>
        <w:shd w:val="clear" w:color="auto" w:fill="FFFFFF"/>
        <w:spacing w:after="1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Волонтеры:</w:t>
      </w:r>
    </w:p>
    <w:p w14:paraId="38E01C41" w14:textId="77777777" w:rsidR="00F71D81" w:rsidRPr="00225717" w:rsidRDefault="005549ED">
      <w:pPr>
        <w:spacing w:after="12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Волонтерское сопровождение Диктанта Победы в субъектах РФ возлагается на региональные отделения </w:t>
      </w: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Всероссийского общественного движения «Волонтеры Победы»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(далее – ВОД «Волонтеры Победы»). Руководитель регионального отделения ВОД «Волонтеры Победы» входит в состав Регионального оргкомитета «Наша Победа» и организует волонтерское сопровождение проведения Диктанта 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Победы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на всех площадках. Кураторы площадок информируют руководителя ВОД «Волонтеры Победы» об адресах площадок и количестве участников Диктанта Победы на каждой площадке. </w:t>
      </w:r>
    </w:p>
    <w:p w14:paraId="4BE39BE2" w14:textId="3CD814A5" w:rsidR="00F71D81" w:rsidRPr="00225717" w:rsidRDefault="005549ED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Не менее чем за неделю до даты проведения Диктанта Региональному организационному комитету «Наша Победа» необходимо провести обучение волонтеров, в ходе которого должны быть </w:t>
      </w:r>
      <w:r w:rsidR="00C2053E">
        <w:rPr>
          <w:rFonts w:ascii="Times New Roman" w:hAnsi="Times New Roman"/>
          <w:color w:val="000000" w:themeColor="text1"/>
          <w:sz w:val="26"/>
          <w:szCs w:val="26"/>
        </w:rPr>
        <w:t>отработаны</w:t>
      </w:r>
      <w:r w:rsidR="00C2053E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все основные вопросы, связанные с проведением Диктанта на площадках. </w:t>
      </w:r>
    </w:p>
    <w:p w14:paraId="75E00D62" w14:textId="77777777" w:rsidR="00F71D81" w:rsidRPr="00225717" w:rsidRDefault="005549ED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Волонтеры, привлекаемые к помощи на Диктанте, принимают участие в фирменной экипировке ВОД «Волонтеры Победы».</w:t>
      </w:r>
    </w:p>
    <w:p w14:paraId="2F6E521A" w14:textId="77777777" w:rsidR="00F71D81" w:rsidRPr="00225717" w:rsidRDefault="005549ED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Функции волонтеров Диктанта Победы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493F97BF" w14:textId="77777777" w:rsidR="00F71D81" w:rsidRPr="00225717" w:rsidRDefault="005549ED">
      <w:pPr>
        <w:pStyle w:val="a3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регистрация участников;</w:t>
      </w:r>
    </w:p>
    <w:p w14:paraId="27AD4A30" w14:textId="7ECECBBF" w:rsidR="00F71D81" w:rsidRPr="00225717" w:rsidRDefault="005549ED">
      <w:pPr>
        <w:pStyle w:val="a3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организация навигации в месте проведения Диктанта;</w:t>
      </w:r>
    </w:p>
    <w:p w14:paraId="3E03D812" w14:textId="489CD801" w:rsidR="00F71D81" w:rsidRPr="00225717" w:rsidRDefault="005549ED">
      <w:pPr>
        <w:pStyle w:val="a3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помощь в распространении среди участников Диктанта бланков ответов, </w:t>
      </w:r>
      <w:r w:rsidR="0045631F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45631F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и ручек;</w:t>
      </w:r>
    </w:p>
    <w:p w14:paraId="34851311" w14:textId="77777777" w:rsidR="00F71D81" w:rsidRPr="00225717" w:rsidRDefault="005549ED">
      <w:pPr>
        <w:pStyle w:val="a3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прием заполненных бланков и фиксация времени начала Диктанта и сдачи бланка ответов на сданных бланках;</w:t>
      </w:r>
    </w:p>
    <w:p w14:paraId="7039358F" w14:textId="5E6B5E23" w:rsidR="00F71D81" w:rsidRPr="00225717" w:rsidRDefault="005549ED">
      <w:pPr>
        <w:pStyle w:val="a3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помощь в получении сертификата участника Диктанта по окончании написания Диктанта Победы. </w:t>
      </w:r>
    </w:p>
    <w:p w14:paraId="5DC8AC9A" w14:textId="77777777" w:rsidR="004E2E5A" w:rsidRPr="00225717" w:rsidRDefault="005549ED">
      <w:pPr>
        <w:shd w:val="clear" w:color="auto" w:fill="FFFFFF"/>
        <w:spacing w:after="120" w:line="240" w:lineRule="auto"/>
        <w:ind w:firstLine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Выполнение иных функций волонтерами происходит по согласованию с региональным руководителем ВОД «Волонтеры Победы» в субъекте РФ. </w:t>
      </w:r>
    </w:p>
    <w:p w14:paraId="7692814F" w14:textId="77777777" w:rsidR="004E2E5A" w:rsidRPr="00225717" w:rsidRDefault="005549ED">
      <w:pPr>
        <w:shd w:val="clear" w:color="auto" w:fill="FFFFFF"/>
        <w:spacing w:after="120" w:line="240" w:lineRule="auto"/>
        <w:ind w:firstLine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Работой группой волонтеров на площадке руководит куратор площадки.</w:t>
      </w:r>
    </w:p>
    <w:p w14:paraId="2337E25C" w14:textId="2CFCB0F6" w:rsidR="00F23F9D" w:rsidRPr="00225717" w:rsidRDefault="005549ED" w:rsidP="00455022">
      <w:pPr>
        <w:shd w:val="clear" w:color="auto" w:fill="FFFFFF"/>
        <w:spacing w:after="120" w:line="240" w:lineRule="auto"/>
        <w:ind w:firstLine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В случае, если доступ волонтеров Победы на площадку Диктанта Победы, расположенную на территории подразделений силовых структур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объективно невозможен, то волонтерское сопровождение Диктанта Победы на таких площадках организует куратор площадки ресурсами своих подразделений из числа военнослужащих </w:t>
      </w:r>
      <w:r w:rsidR="00DF1CBE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сотрудников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и гражданского персонала. </w:t>
      </w:r>
    </w:p>
    <w:p w14:paraId="31F3B445" w14:textId="77777777" w:rsidR="00F23F9D" w:rsidRPr="00225717" w:rsidRDefault="005549ED" w:rsidP="00455022">
      <w:pPr>
        <w:spacing w:after="160" w:line="259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6D579487" w14:textId="77777777" w:rsidR="004E2E5A" w:rsidRPr="00225717" w:rsidRDefault="004E2E5A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3E9FA99" w14:textId="1BCE647E" w:rsidR="00F634C6" w:rsidRPr="00225717" w:rsidRDefault="005549ED" w:rsidP="004E2E5A">
      <w:pPr>
        <w:shd w:val="clear" w:color="auto" w:fill="FFFFFF"/>
        <w:spacing w:after="120"/>
        <w:outlineLvl w:val="1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bookmarkStart w:id="6" w:name="_Toc43976510"/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t>СОСТАВ МАТЕРИАЛОВ ДИКТАНТА ПОБЕДЫ И ПРОЦЕДУРА ИХ ПЕРЕДАЧИ</w:t>
      </w:r>
      <w:bookmarkEnd w:id="6"/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55"/>
        <w:gridCol w:w="2824"/>
        <w:gridCol w:w="6539"/>
      </w:tblGrid>
      <w:tr w:rsidR="009E7CEF" w:rsidRPr="009E7CEF" w14:paraId="1FC83189" w14:textId="77777777" w:rsidTr="00455022">
        <w:tc>
          <w:tcPr>
            <w:tcW w:w="555" w:type="dxa"/>
          </w:tcPr>
          <w:p w14:paraId="523FADA7" w14:textId="77777777" w:rsidR="003D2D3E" w:rsidRPr="00225717" w:rsidRDefault="005549ED" w:rsidP="004E2E5A">
            <w:pPr>
              <w:tabs>
                <w:tab w:val="left" w:pos="851"/>
              </w:tabs>
              <w:spacing w:after="120"/>
              <w:ind w:left="-552" w:firstLine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bookmarkStart w:id="7" w:name="_Toc4842383"/>
            <w:r w:rsidRPr="002257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2824" w:type="dxa"/>
          </w:tcPr>
          <w:p w14:paraId="6FF5B2FC" w14:textId="77777777" w:rsidR="003D2D3E" w:rsidRPr="00225717" w:rsidRDefault="005549ED" w:rsidP="004E2E5A">
            <w:pPr>
              <w:tabs>
                <w:tab w:val="left" w:pos="851"/>
              </w:tabs>
              <w:spacing w:after="120"/>
              <w:ind w:firstLine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Материал/Ресурс</w:t>
            </w:r>
          </w:p>
        </w:tc>
        <w:tc>
          <w:tcPr>
            <w:tcW w:w="6539" w:type="dxa"/>
          </w:tcPr>
          <w:p w14:paraId="3FE06D26" w14:textId="77777777" w:rsidR="003D2D3E" w:rsidRPr="00225717" w:rsidRDefault="005549ED" w:rsidP="004E2E5A">
            <w:pPr>
              <w:tabs>
                <w:tab w:val="left" w:pos="851"/>
              </w:tabs>
              <w:spacing w:after="120"/>
              <w:ind w:firstLine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Описание</w:t>
            </w:r>
          </w:p>
        </w:tc>
      </w:tr>
      <w:tr w:rsidR="009E7CEF" w:rsidRPr="009E7CEF" w14:paraId="69D628A7" w14:textId="77777777" w:rsidTr="00455022">
        <w:tc>
          <w:tcPr>
            <w:tcW w:w="555" w:type="dxa"/>
          </w:tcPr>
          <w:p w14:paraId="3B01D8D8" w14:textId="77777777" w:rsidR="003D2D3E" w:rsidRPr="00225717" w:rsidRDefault="003D2D3E" w:rsidP="004E2E5A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120"/>
              <w:ind w:left="-552" w:firstLine="567"/>
              <w:contextualSpacing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24" w:type="dxa"/>
          </w:tcPr>
          <w:p w14:paraId="50E8B3E7" w14:textId="377E15D1" w:rsidR="003D2D3E" w:rsidRPr="00225717" w:rsidRDefault="00E85D30" w:rsidP="004E2E5A">
            <w:pPr>
              <w:tabs>
                <w:tab w:val="left" w:pos="267"/>
                <w:tab w:val="left" w:pos="851"/>
              </w:tabs>
              <w:spacing w:after="1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Тестовый материал</w:t>
            </w:r>
            <w:r w:rsidR="0062165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контрольный измерительный материал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(ТМ</w:t>
            </w:r>
            <w:r w:rsidR="009D62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КИМ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539" w:type="dxa"/>
          </w:tcPr>
          <w:p w14:paraId="0A4A922B" w14:textId="745DEA99" w:rsidR="00EA5DFF" w:rsidRPr="00225717" w:rsidRDefault="005549ED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Документ в формате 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PDF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включающий в себя к</w:t>
            </w:r>
            <w:r w:rsidR="00812CE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онтрольны</w:t>
            </w:r>
            <w:r w:rsidR="00B13B8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="00812CE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задани</w:t>
            </w:r>
            <w:r w:rsidR="00B13B8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</w:t>
            </w:r>
            <w:r w:rsidR="00812CE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 тематике 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Великой От</w:t>
            </w:r>
            <w:r w:rsidR="00812CE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ечественной войны 1941-1945 гг.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После проведения Диктанта волонтеры собирают все распечатанные </w:t>
            </w:r>
            <w:r w:rsidR="00BE1C4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ТМ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упаковывают в отдельный конверт и передают куратору площадки.</w:t>
            </w:r>
          </w:p>
        </w:tc>
      </w:tr>
      <w:tr w:rsidR="009E7CEF" w:rsidRPr="009E7CEF" w14:paraId="29EFE13A" w14:textId="77777777" w:rsidTr="00455022">
        <w:tc>
          <w:tcPr>
            <w:tcW w:w="555" w:type="dxa"/>
          </w:tcPr>
          <w:p w14:paraId="57E26EE0" w14:textId="77777777" w:rsidR="003D2D3E" w:rsidRPr="00225717" w:rsidRDefault="003D2D3E" w:rsidP="004E2E5A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120"/>
              <w:ind w:left="-552" w:firstLine="567"/>
              <w:contextualSpacing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24" w:type="dxa"/>
          </w:tcPr>
          <w:p w14:paraId="24C469E8" w14:textId="77777777" w:rsidR="003D2D3E" w:rsidRPr="00225717" w:rsidRDefault="005549ED" w:rsidP="004E2E5A">
            <w:pPr>
              <w:tabs>
                <w:tab w:val="left" w:pos="267"/>
                <w:tab w:val="left" w:pos="851"/>
              </w:tabs>
              <w:spacing w:after="1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Машиночитаемый Бланк Ответов (совмещенный с регистрационным)</w:t>
            </w:r>
          </w:p>
        </w:tc>
        <w:tc>
          <w:tcPr>
            <w:tcW w:w="6539" w:type="dxa"/>
          </w:tcPr>
          <w:p w14:paraId="1E1FBDA7" w14:textId="77777777" w:rsidR="004E2E5A" w:rsidRPr="00225717" w:rsidRDefault="005549ED" w:rsidP="004E2E5A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Односторонний черно-белый бланк Ответов размером 210 мм × 297 мм печатается на белой бумаге плотностью ~ 80 г/м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Бланк является машиночитаемой формой и состоит из трёх частей – верхней, средней и нижней. Предоставляется участнику Диктанта.</w:t>
            </w:r>
          </w:p>
          <w:p w14:paraId="42BB7760" w14:textId="525A9401" w:rsidR="003D2D3E" w:rsidRPr="00225717" w:rsidRDefault="005549ED" w:rsidP="004E2E5A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верхней части Бланка расположены заполненные поля:</w:t>
            </w:r>
          </w:p>
          <w:p w14:paraId="2CDF7132" w14:textId="77777777" w:rsidR="003D2D3E" w:rsidRPr="00225717" w:rsidRDefault="005549ED" w:rsidP="004E2E5A">
            <w:pPr>
              <w:pStyle w:val="a3"/>
              <w:numPr>
                <w:ilvl w:val="0"/>
                <w:numId w:val="15"/>
              </w:numPr>
              <w:tabs>
                <w:tab w:val="left" w:pos="181"/>
                <w:tab w:val="left" w:pos="267"/>
                <w:tab w:val="left" w:pos="851"/>
              </w:tabs>
              <w:spacing w:after="120"/>
              <w:ind w:left="0" w:firstLine="65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Индивидуальный идентификационный номер участника;</w:t>
            </w:r>
          </w:p>
          <w:p w14:paraId="13066468" w14:textId="77777777" w:rsidR="003D2D3E" w:rsidRPr="00225717" w:rsidRDefault="005549ED" w:rsidP="004E2E5A">
            <w:pPr>
              <w:pStyle w:val="a3"/>
              <w:numPr>
                <w:ilvl w:val="1"/>
                <w:numId w:val="26"/>
              </w:numPr>
              <w:tabs>
                <w:tab w:val="left" w:pos="267"/>
                <w:tab w:val="left" w:pos="851"/>
                <w:tab w:val="left" w:pos="1021"/>
                <w:tab w:val="left" w:pos="1162"/>
              </w:tabs>
              <w:spacing w:after="120"/>
              <w:ind w:left="774" w:hanging="425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индивидуальный идентификационный номер формируется из 12 цифр, аналогичен коду участника в ЕГЭ.</w:t>
            </w:r>
          </w:p>
          <w:p w14:paraId="7746AA11" w14:textId="77777777" w:rsidR="003D2D3E" w:rsidRPr="00225717" w:rsidRDefault="005549ED" w:rsidP="004E2E5A">
            <w:pPr>
              <w:pStyle w:val="a3"/>
              <w:numPr>
                <w:ilvl w:val="0"/>
                <w:numId w:val="15"/>
              </w:numPr>
              <w:tabs>
                <w:tab w:val="left" w:pos="226"/>
                <w:tab w:val="left" w:pos="267"/>
                <w:tab w:val="left" w:pos="851"/>
              </w:tabs>
              <w:spacing w:after="120"/>
              <w:ind w:left="0" w:firstLine="65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Номер региональной площадки;</w:t>
            </w:r>
          </w:p>
          <w:p w14:paraId="6CF74888" w14:textId="77777777" w:rsidR="003D2D3E" w:rsidRPr="00225717" w:rsidRDefault="005549ED" w:rsidP="004E2E5A">
            <w:pPr>
              <w:pStyle w:val="a3"/>
              <w:numPr>
                <w:ilvl w:val="1"/>
                <w:numId w:val="26"/>
              </w:numPr>
              <w:tabs>
                <w:tab w:val="left" w:pos="267"/>
                <w:tab w:val="left" w:pos="851"/>
                <w:tab w:val="left" w:pos="1021"/>
                <w:tab w:val="left" w:pos="1162"/>
              </w:tabs>
              <w:spacing w:after="120"/>
              <w:ind w:left="774" w:hanging="425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формируется на федеральном уровне. </w:t>
            </w:r>
          </w:p>
          <w:p w14:paraId="65A67B12" w14:textId="51FDD6C3" w:rsidR="003D2D3E" w:rsidRPr="00225717" w:rsidRDefault="005549ED" w:rsidP="004E2E5A">
            <w:pPr>
              <w:pStyle w:val="a3"/>
              <w:numPr>
                <w:ilvl w:val="0"/>
                <w:numId w:val="15"/>
              </w:numPr>
              <w:tabs>
                <w:tab w:val="left" w:pos="241"/>
                <w:tab w:val="left" w:pos="267"/>
                <w:tab w:val="left" w:pos="851"/>
              </w:tabs>
              <w:spacing w:after="120"/>
              <w:ind w:left="0" w:firstLine="65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Номер варианта </w:t>
            </w:r>
            <w:r w:rsidR="001A6A4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ТМ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3ECC5082" w14:textId="77777777" w:rsidR="004E2E5A" w:rsidRPr="00225717" w:rsidRDefault="004E2E5A" w:rsidP="004E2E5A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F396571" w14:textId="77777777" w:rsidR="003D2D3E" w:rsidRPr="00225717" w:rsidRDefault="005549ED" w:rsidP="004E2E5A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Участником Диктанта заполняются:</w:t>
            </w:r>
          </w:p>
          <w:p w14:paraId="17F56E34" w14:textId="77777777" w:rsidR="003D2D3E" w:rsidRPr="00225717" w:rsidRDefault="005549ED" w:rsidP="004E2E5A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65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Контакты для обратной связи:</w:t>
            </w:r>
          </w:p>
          <w:p w14:paraId="3D9185AD" w14:textId="6BF6FD1D" w:rsidR="003D2D3E" w:rsidRPr="00A85CC9" w:rsidRDefault="005549ED" w:rsidP="004E2E5A">
            <w:pPr>
              <w:pStyle w:val="a3"/>
              <w:numPr>
                <w:ilvl w:val="0"/>
                <w:numId w:val="28"/>
              </w:numPr>
              <w:tabs>
                <w:tab w:val="left" w:pos="267"/>
                <w:tab w:val="left" w:pos="851"/>
                <w:tab w:val="left" w:pos="1634"/>
              </w:tabs>
              <w:spacing w:after="120"/>
              <w:ind w:hanging="371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Номер телефона</w:t>
            </w:r>
            <w:r w:rsidR="00A85CC9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;</w:t>
            </w:r>
          </w:p>
          <w:p w14:paraId="7D593093" w14:textId="0CDF955A" w:rsidR="00A85CC9" w:rsidRPr="00225717" w:rsidRDefault="00A85CC9" w:rsidP="004E2E5A">
            <w:pPr>
              <w:pStyle w:val="a3"/>
              <w:numPr>
                <w:ilvl w:val="0"/>
                <w:numId w:val="28"/>
              </w:numPr>
              <w:tabs>
                <w:tab w:val="left" w:pos="267"/>
                <w:tab w:val="left" w:pos="851"/>
                <w:tab w:val="left" w:pos="1634"/>
              </w:tabs>
              <w:spacing w:after="120"/>
              <w:ind w:hanging="371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Адрес электронной почты.</w:t>
            </w:r>
          </w:p>
          <w:p w14:paraId="12C20DF3" w14:textId="77777777" w:rsidR="003D2D3E" w:rsidRPr="00225717" w:rsidRDefault="005549ED" w:rsidP="004E2E5A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Подпись Участника.</w:t>
            </w:r>
          </w:p>
          <w:p w14:paraId="399DDD6C" w14:textId="1224C5E4" w:rsidR="003D2D3E" w:rsidRPr="00225717" w:rsidRDefault="005549ED" w:rsidP="004E2E5A">
            <w:pPr>
              <w:tabs>
                <w:tab w:val="left" w:pos="20"/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средней части бланка Ответов расположены поля для записи результатов выполнения заданий Диктанта.</w:t>
            </w:r>
          </w:p>
          <w:p w14:paraId="78445046" w14:textId="1E0ECF1A" w:rsidR="003D2D3E" w:rsidRPr="00225717" w:rsidRDefault="005549ED" w:rsidP="004E2E5A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нижней части бланка Ответов расположены поля, которые заполняются </w:t>
            </w:r>
            <w:r w:rsidR="00A85CC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куратором</w:t>
            </w:r>
            <w:r w:rsidR="006D4997"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/волонтер</w:t>
            </w:r>
            <w:r w:rsidR="00A85CC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ом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6FC877AD" w14:textId="77777777" w:rsidR="003D2D3E" w:rsidRPr="00225717" w:rsidRDefault="005549ED" w:rsidP="004E2E5A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65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Время начала Диктанта;</w:t>
            </w:r>
          </w:p>
          <w:p w14:paraId="78A41790" w14:textId="77777777" w:rsidR="003D2D3E" w:rsidRPr="00225717" w:rsidRDefault="005549ED" w:rsidP="004E2E5A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65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Время сдачи бланка Ответов;</w:t>
            </w:r>
          </w:p>
          <w:p w14:paraId="4A28E8EC" w14:textId="77777777" w:rsidR="003D2D3E" w:rsidRPr="00225717" w:rsidRDefault="005549ED" w:rsidP="004E2E5A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65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Метка об удалении участника в связи с нарушением правил Диктанта;</w:t>
            </w:r>
          </w:p>
          <w:p w14:paraId="1E7C7815" w14:textId="53D911E9" w:rsidR="003D2D3E" w:rsidRPr="00225717" w:rsidRDefault="005549ED" w:rsidP="004E2E5A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65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Подпись </w:t>
            </w:r>
            <w:r w:rsidR="006D4997"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куратора/волонтера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28178902" w14:textId="53034B3C" w:rsidR="003D2D3E" w:rsidRPr="00225717" w:rsidRDefault="005549ED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После проведения Диктанта Бланк</w:t>
            </w:r>
            <w:r w:rsidR="0012680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и участников упаковываются в конверты и 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направля</w:t>
            </w:r>
            <w:r w:rsidR="0012680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ю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тся в РЦОИ на сканирование и дальнейшую обработку.</w:t>
            </w:r>
          </w:p>
        </w:tc>
      </w:tr>
      <w:tr w:rsidR="009E7CEF" w:rsidRPr="009E7CEF" w14:paraId="24E9BE07" w14:textId="77777777" w:rsidTr="00455022">
        <w:tc>
          <w:tcPr>
            <w:tcW w:w="555" w:type="dxa"/>
          </w:tcPr>
          <w:p w14:paraId="72A03D31" w14:textId="77777777" w:rsidR="003D2D3E" w:rsidRPr="00225717" w:rsidRDefault="003D2D3E" w:rsidP="004E2E5A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120"/>
              <w:ind w:left="-552" w:firstLine="567"/>
              <w:contextualSpacing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24" w:type="dxa"/>
          </w:tcPr>
          <w:p w14:paraId="085879D0" w14:textId="77777777" w:rsidR="003D2D3E" w:rsidRPr="00225717" w:rsidRDefault="005549ED" w:rsidP="004E2E5A">
            <w:pPr>
              <w:tabs>
                <w:tab w:val="left" w:pos="267"/>
                <w:tab w:val="left" w:pos="851"/>
              </w:tabs>
              <w:spacing w:after="1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Информационный лист</w:t>
            </w:r>
          </w:p>
        </w:tc>
        <w:tc>
          <w:tcPr>
            <w:tcW w:w="6539" w:type="dxa"/>
          </w:tcPr>
          <w:p w14:paraId="4545E186" w14:textId="62C5ED04" w:rsidR="003D2D3E" w:rsidRPr="00225717" w:rsidRDefault="00816C0B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Не </w:t>
            </w:r>
            <w:r w:rsidR="00E82C6C"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машиночитаемый</w:t>
            </w:r>
            <w:r w:rsidR="005549ED"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Информационный лист содержит сведения об индивидуальном идентификационном номере участника. Данный лист участник забирает с собой для того, чтобы в день публикации результатов узнать свою оценку на сайте </w:t>
            </w:r>
            <w:r w:rsidR="005549ED" w:rsidRPr="002257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диктантпобеды.рф </w:t>
            </w:r>
            <w:r w:rsidR="005549ED"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индивидуальному идентификационному номеру.</w:t>
            </w:r>
          </w:p>
        </w:tc>
      </w:tr>
      <w:tr w:rsidR="009E7CEF" w:rsidRPr="009E7CEF" w14:paraId="576BA56C" w14:textId="77777777" w:rsidTr="00455022">
        <w:tc>
          <w:tcPr>
            <w:tcW w:w="555" w:type="dxa"/>
          </w:tcPr>
          <w:p w14:paraId="362BDF0C" w14:textId="77777777" w:rsidR="003D2D3E" w:rsidRPr="00225717" w:rsidRDefault="003D2D3E" w:rsidP="004E2E5A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120"/>
              <w:ind w:left="-552" w:firstLine="567"/>
              <w:contextualSpacing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24" w:type="dxa"/>
          </w:tcPr>
          <w:p w14:paraId="4C18944B" w14:textId="77777777" w:rsidR="003D2D3E" w:rsidRPr="00225717" w:rsidRDefault="005549ED" w:rsidP="004E2E5A">
            <w:pPr>
              <w:tabs>
                <w:tab w:val="left" w:pos="267"/>
                <w:tab w:val="left" w:pos="851"/>
              </w:tabs>
              <w:spacing w:after="1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Ведомость участников</w:t>
            </w:r>
          </w:p>
        </w:tc>
        <w:tc>
          <w:tcPr>
            <w:tcW w:w="6539" w:type="dxa"/>
          </w:tcPr>
          <w:p w14:paraId="65FDDF47" w14:textId="31B2B2FF" w:rsidR="00EA5DFF" w:rsidRPr="00225717" w:rsidRDefault="005549ED" w:rsidP="00C1661F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Не машиночитаемая ведомость </w:t>
            </w:r>
            <w:r w:rsidRPr="002257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(Приложение №</w:t>
            </w:r>
            <w:r w:rsidR="00C1661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 w:rsidR="00C1661F" w:rsidRPr="002257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257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 документу) 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является отчетом, в котором волонтёрами заполняются сведения об индивидуальных идентификационных номерах, годах рождения, роде занятий участников. Заполняется при регистрации участников на площадках.</w:t>
            </w:r>
          </w:p>
        </w:tc>
      </w:tr>
      <w:tr w:rsidR="009E7CEF" w:rsidRPr="009E7CEF" w14:paraId="0B969336" w14:textId="77777777" w:rsidTr="00455022">
        <w:tc>
          <w:tcPr>
            <w:tcW w:w="555" w:type="dxa"/>
          </w:tcPr>
          <w:p w14:paraId="57B5F906" w14:textId="77777777" w:rsidR="003D2D3E" w:rsidRPr="00225717" w:rsidRDefault="003D2D3E" w:rsidP="004E2E5A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120"/>
              <w:ind w:left="-552" w:firstLine="567"/>
              <w:contextualSpacing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24" w:type="dxa"/>
          </w:tcPr>
          <w:p w14:paraId="7B1F3E62" w14:textId="77777777" w:rsidR="003D2D3E" w:rsidRPr="00225717" w:rsidRDefault="005549ED" w:rsidP="004E2E5A">
            <w:pPr>
              <w:tabs>
                <w:tab w:val="left" w:pos="267"/>
                <w:tab w:val="left" w:pos="851"/>
              </w:tabs>
              <w:spacing w:after="1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 приема-передачи материалов</w:t>
            </w:r>
          </w:p>
        </w:tc>
        <w:tc>
          <w:tcPr>
            <w:tcW w:w="6539" w:type="dxa"/>
          </w:tcPr>
          <w:p w14:paraId="78A92252" w14:textId="51846ED6" w:rsidR="00EA5DFF" w:rsidRPr="00225717" w:rsidRDefault="005549ED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Не машиночитаемая ведомость </w:t>
            </w:r>
            <w:r w:rsidRPr="00C1661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(Приложение №</w:t>
            </w:r>
            <w:r w:rsidR="00C1661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 w:rsidRPr="00C1661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к документу)</w:t>
            </w:r>
            <w:r w:rsidRPr="00C51B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является отчетом, в котором куратором</w:t>
            </w:r>
            <w:r w:rsidR="006D4997" w:rsidRPr="00225717">
              <w:rPr>
                <w:rFonts w:ascii="Times New Roman" w:hAnsi="Times New Roman"/>
                <w:strike/>
                <w:color w:val="000000" w:themeColor="text1"/>
                <w:sz w:val="26"/>
                <w:szCs w:val="26"/>
              </w:rPr>
              <w:t xml:space="preserve"> 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площадки заполняется сведения о количестве передаваемых конвертов в РЦОИ. Заполняется на площадке проведения Диктанта после сбора бланков ответов и </w:t>
            </w:r>
            <w:r w:rsidR="001A6A4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ТМ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Подписывается передаваемой и принимаемой сторонами.</w:t>
            </w:r>
          </w:p>
        </w:tc>
      </w:tr>
      <w:tr w:rsidR="009E7CEF" w:rsidRPr="009E7CEF" w14:paraId="379B40B0" w14:textId="77777777" w:rsidTr="00455022">
        <w:tc>
          <w:tcPr>
            <w:tcW w:w="555" w:type="dxa"/>
          </w:tcPr>
          <w:p w14:paraId="2A9A35FE" w14:textId="77777777" w:rsidR="003D2D3E" w:rsidRPr="00225717" w:rsidRDefault="003D2D3E" w:rsidP="004E2E5A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120"/>
              <w:ind w:left="-552" w:firstLine="567"/>
              <w:contextualSpacing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24" w:type="dxa"/>
          </w:tcPr>
          <w:p w14:paraId="79160DAA" w14:textId="77777777" w:rsidR="003D2D3E" w:rsidRPr="00225717" w:rsidRDefault="005549ED" w:rsidP="004E2E5A">
            <w:pPr>
              <w:tabs>
                <w:tab w:val="left" w:pos="267"/>
                <w:tab w:val="left" w:pos="851"/>
              </w:tabs>
              <w:spacing w:after="1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Сопроводительный бланк к конверту с материалами</w:t>
            </w:r>
          </w:p>
        </w:tc>
        <w:tc>
          <w:tcPr>
            <w:tcW w:w="6539" w:type="dxa"/>
          </w:tcPr>
          <w:p w14:paraId="5E171C08" w14:textId="7F8C4B85" w:rsidR="00EA5DFF" w:rsidRPr="00225717" w:rsidRDefault="005549ED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Сопроводительный бланк к конверту с материалами </w:t>
            </w:r>
            <w:r w:rsidRPr="002257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(Приложение №</w:t>
            </w:r>
            <w:r w:rsidR="00C1661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 w:rsidRPr="002257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к документу)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содержит информацию о номере площадки, а также количественные сведения по заполненным бланкам ответов, неиспользованным бланков и </w:t>
            </w:r>
            <w:r w:rsidR="001A6A4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ТМ</w:t>
            </w:r>
            <w:r w:rsidRPr="002257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Заполняется куратором площадки и приклеивается на конверты. Подписывается передаваемой и принимаемой сторонами.</w:t>
            </w:r>
          </w:p>
        </w:tc>
      </w:tr>
    </w:tbl>
    <w:p w14:paraId="5A0D7B59" w14:textId="33CF89CB" w:rsidR="001272C6" w:rsidRPr="00225717" w:rsidRDefault="005549ED" w:rsidP="004E2E5A">
      <w:pPr>
        <w:pageBreakBefore/>
        <w:shd w:val="clear" w:color="auto" w:fill="FFFFFF"/>
        <w:spacing w:after="120"/>
        <w:jc w:val="center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bookmarkStart w:id="8" w:name="_Toc43976511"/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ПРОВЕДЕНИЕ ДИКТАНТА </w:t>
      </w:r>
      <w:r w:rsidR="00321786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ПОБЕДЫ </w:t>
      </w:r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t>НА ПЛОЩАДКЕ</w:t>
      </w:r>
      <w:bookmarkEnd w:id="8"/>
    </w:p>
    <w:p w14:paraId="4790C4D3" w14:textId="438D33D3" w:rsidR="005F7048" w:rsidRPr="00225717" w:rsidRDefault="005549ED" w:rsidP="00C51B17">
      <w:pPr>
        <w:widowControl w:val="0"/>
        <w:spacing w:after="120"/>
        <w:jc w:val="center"/>
        <w:outlineLvl w:val="1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9" w:name="_Toc43976512"/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ПРОЦЕДУРА ПЕРЕДАЧИ И ПЕЧАТИ ТЕСТОВОГО МАТЕРИАЛА</w:t>
      </w:r>
      <w:bookmarkEnd w:id="9"/>
    </w:p>
    <w:p w14:paraId="17DBA8BF" w14:textId="77777777" w:rsidR="003F025E" w:rsidRPr="00225717" w:rsidRDefault="005549ED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Федеральный уровень</w:t>
      </w:r>
    </w:p>
    <w:p w14:paraId="5C31428A" w14:textId="77777777" w:rsidR="00025074" w:rsidRPr="00025074" w:rsidRDefault="00025074" w:rsidP="0002507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25074">
        <w:rPr>
          <w:rFonts w:ascii="Times New Roman" w:hAnsi="Times New Roman"/>
          <w:color w:val="000000" w:themeColor="text1"/>
          <w:sz w:val="26"/>
          <w:szCs w:val="26"/>
        </w:rPr>
        <w:t xml:space="preserve">ФГБУ «ФЦТ» за три дня проведения Диктанта Победы размещает на технологическом портале по подготовке и проведению ЕГЭ зашифрованный архив с КИМ и ссылку для скачивания комплекта бланков для всех площадок. В день проведения Диктанта победы за 2,5 часа до проведения мероприятия предоставляет в РЦОИ пароль для расшифровки архивов с КИМ. На 1 субъект РФ предоставляется 1 вариант КИМ. </w:t>
      </w:r>
    </w:p>
    <w:p w14:paraId="5DE95345" w14:textId="05B376CA" w:rsidR="00E83B0E" w:rsidRPr="00225717" w:rsidRDefault="00025074" w:rsidP="0002507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25074">
        <w:rPr>
          <w:rFonts w:ascii="Times New Roman" w:hAnsi="Times New Roman"/>
          <w:color w:val="000000" w:themeColor="text1"/>
          <w:sz w:val="26"/>
          <w:szCs w:val="26"/>
        </w:rPr>
        <w:t>Также с комплектами материалов передаются все необходимые фо</w:t>
      </w:r>
      <w:r>
        <w:rPr>
          <w:rFonts w:ascii="Times New Roman" w:hAnsi="Times New Roman"/>
          <w:color w:val="000000" w:themeColor="text1"/>
          <w:sz w:val="26"/>
          <w:szCs w:val="26"/>
        </w:rPr>
        <w:t>рмы сопроводительных документов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068C31D" w14:textId="77777777" w:rsidR="0015000F" w:rsidRPr="00225717" w:rsidRDefault="005549ED">
      <w:pPr>
        <w:keepNext/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 xml:space="preserve">РЦОИ </w:t>
      </w:r>
    </w:p>
    <w:p w14:paraId="5E121C54" w14:textId="3D65BAA2" w:rsidR="00E2015E" w:rsidRPr="00225717" w:rsidRDefault="005549ED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Ответственный</w:t>
      </w:r>
      <w:r w:rsidR="00C726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B635B" w:rsidRPr="003B635B">
        <w:rPr>
          <w:rFonts w:ascii="Times New Roman" w:hAnsi="Times New Roman"/>
          <w:color w:val="000000" w:themeColor="text1"/>
          <w:sz w:val="26"/>
          <w:szCs w:val="26"/>
        </w:rPr>
        <w:t>за получение ТМ с федерального уровня</w:t>
      </w:r>
      <w:r w:rsidRPr="003B635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специалист РЦОИ получает материалы и передает ответственному лицу на площадке для их </w:t>
      </w:r>
      <w:r w:rsidR="003B635B">
        <w:rPr>
          <w:rFonts w:ascii="Times New Roman" w:hAnsi="Times New Roman"/>
          <w:color w:val="000000" w:themeColor="text1"/>
          <w:sz w:val="26"/>
          <w:szCs w:val="26"/>
        </w:rPr>
        <w:t>печати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77D5B8D3" w14:textId="2AFEE9EF" w:rsidR="0015000F" w:rsidRDefault="005549ED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Способ передачи регламентируется на уровне субъекта РФ. Рекомендуемый способ передачи – в электронном виде по электронной почте. Материалы с </w:t>
      </w:r>
      <w:r w:rsidR="00C70014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C70014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E4FC2">
        <w:rPr>
          <w:rFonts w:ascii="Times New Roman" w:hAnsi="Times New Roman"/>
          <w:color w:val="000000" w:themeColor="text1"/>
          <w:sz w:val="26"/>
          <w:szCs w:val="26"/>
        </w:rPr>
        <w:t>передаются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в архивах, защищённых паролем. Материалы с бланками </w:t>
      </w:r>
      <w:r w:rsidR="00C70014">
        <w:rPr>
          <w:rFonts w:ascii="Times New Roman" w:hAnsi="Times New Roman"/>
          <w:color w:val="000000" w:themeColor="text1"/>
          <w:sz w:val="26"/>
          <w:szCs w:val="26"/>
        </w:rPr>
        <w:t>можно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передавать в открытом виде. При необходимости</w:t>
      </w:r>
      <w:r w:rsidR="00D8138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РЦОИ печатает и доставляет распечатанные материалы на площадки проведения Диктанта за два часа до проведения мероприятия.</w:t>
      </w:r>
    </w:p>
    <w:p w14:paraId="1DEDF814" w14:textId="4476BC44" w:rsidR="00A85CC9" w:rsidRPr="00225717" w:rsidRDefault="003E4FC2" w:rsidP="00A85CC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Д</w:t>
      </w:r>
      <w:r w:rsidR="00A85CC9" w:rsidRPr="00225717">
        <w:rPr>
          <w:rFonts w:ascii="Times New Roman" w:hAnsi="Times New Roman"/>
          <w:color w:val="000000" w:themeColor="text1"/>
          <w:sz w:val="26"/>
          <w:szCs w:val="26"/>
        </w:rPr>
        <w:t>опускается заблаговременная передача</w:t>
      </w:r>
      <w:r w:rsidR="00D8138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81381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файла с </w:t>
      </w:r>
      <w:r w:rsidR="00B81CB0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D81381" w:rsidRPr="00225717">
        <w:rPr>
          <w:rFonts w:ascii="Times New Roman" w:hAnsi="Times New Roman"/>
          <w:color w:val="000000" w:themeColor="text1"/>
          <w:sz w:val="26"/>
          <w:szCs w:val="26"/>
        </w:rPr>
        <w:t>, защищенного паролем</w:t>
      </w:r>
      <w:r w:rsidR="00D81381">
        <w:rPr>
          <w:rFonts w:ascii="Times New Roman" w:hAnsi="Times New Roman"/>
          <w:color w:val="000000" w:themeColor="text1"/>
          <w:sz w:val="26"/>
          <w:szCs w:val="26"/>
        </w:rPr>
        <w:t>, а также</w:t>
      </w:r>
      <w:r w:rsidR="00A85CC9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комплектов бланков для площадки. Пароль для доступа к </w:t>
      </w:r>
      <w:r w:rsidR="00B81CB0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B81CB0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85CC9">
        <w:rPr>
          <w:rFonts w:ascii="Times New Roman" w:hAnsi="Times New Roman"/>
          <w:color w:val="000000" w:themeColor="text1"/>
          <w:sz w:val="26"/>
          <w:szCs w:val="26"/>
        </w:rPr>
        <w:t xml:space="preserve">ответственный </w:t>
      </w:r>
      <w:r w:rsidR="00A85CC9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специалист </w:t>
      </w:r>
      <w:r w:rsidR="00A85CC9">
        <w:rPr>
          <w:rFonts w:ascii="Times New Roman" w:hAnsi="Times New Roman"/>
          <w:color w:val="000000" w:themeColor="text1"/>
          <w:sz w:val="26"/>
          <w:szCs w:val="26"/>
        </w:rPr>
        <w:t>РЦОИ</w:t>
      </w:r>
      <w:r w:rsidR="00A85CC9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направляет кураторам площадки силовой структуры в день проведения Диктанта Победы за</w:t>
      </w:r>
      <w:r w:rsidR="00A85CC9">
        <w:rPr>
          <w:rFonts w:ascii="Times New Roman" w:hAnsi="Times New Roman"/>
          <w:color w:val="000000" w:themeColor="text1"/>
          <w:sz w:val="26"/>
          <w:szCs w:val="26"/>
        </w:rPr>
        <w:t xml:space="preserve"> 2 </w:t>
      </w:r>
      <w:r w:rsidR="00A85CC9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часа до его начала. </w:t>
      </w:r>
    </w:p>
    <w:p w14:paraId="5D206F96" w14:textId="77777777" w:rsidR="0015000F" w:rsidRPr="00225717" w:rsidRDefault="005549ED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После проведения Диктанта Победы и получения материалов от куратора площадки специалист РЦОИ обеспечивает сканирование и обработку бланков Диктанта, а также хранение материалов с площадок до окончания года сдачи Диктанта.</w:t>
      </w:r>
    </w:p>
    <w:p w14:paraId="56474A76" w14:textId="77777777" w:rsidR="003F025E" w:rsidRPr="00225717" w:rsidRDefault="005549ED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Площадка проведения Диктанта</w:t>
      </w:r>
    </w:p>
    <w:p w14:paraId="08007D4B" w14:textId="22526542" w:rsidR="003D2D3E" w:rsidRPr="00225717" w:rsidRDefault="005549ED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Ответственные специалисты от площадок за получение и печать материалов на</w:t>
      </w:r>
      <w:r w:rsidRPr="00225717">
        <w:rPr>
          <w:rFonts w:ascii="Times New Roman" w:hAnsi="Times New Roman"/>
          <w:strike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площадках получают </w:t>
      </w:r>
      <w:r w:rsidR="003E4FC2">
        <w:rPr>
          <w:rFonts w:ascii="Times New Roman" w:hAnsi="Times New Roman"/>
          <w:color w:val="000000" w:themeColor="text1"/>
          <w:sz w:val="26"/>
          <w:szCs w:val="26"/>
        </w:rPr>
        <w:t>пароль к защищенному архиву с КИМ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от специалиста </w:t>
      </w:r>
      <w:r w:rsidR="006D4997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РЦОИ </w:t>
      </w: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 xml:space="preserve">в день проведения мероприятия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за 2 часа до его начала. Во избежание утечки информации</w:t>
      </w:r>
      <w:r w:rsidR="00A82028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Региональный организационный комитет «Наша Победа» несет ответственность за нераспространение бланков с заданиями Диктанта до начала его проведения.</w:t>
      </w:r>
    </w:p>
    <w:p w14:paraId="15D3535B" w14:textId="706B441E" w:rsidR="003D2D3E" w:rsidRPr="00225717" w:rsidRDefault="005549ED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Печать материалов осуществляется </w:t>
      </w:r>
      <w:r w:rsidR="00A85CC9" w:rsidRPr="00225717">
        <w:rPr>
          <w:rFonts w:ascii="Times New Roman" w:hAnsi="Times New Roman"/>
          <w:color w:val="000000" w:themeColor="text1"/>
          <w:sz w:val="26"/>
          <w:szCs w:val="26"/>
        </w:rPr>
        <w:t>на площадках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проведения Диктанта на чёрно-белых лазерных принтерах. Перед началом Диктанта каждый участник получает в распечатанном виде пронумерованный комплект бланков и устную инструкцию по его заполнению. </w:t>
      </w:r>
    </w:p>
    <w:p w14:paraId="67318ADF" w14:textId="77777777" w:rsidR="003D2D3E" w:rsidRPr="00225717" w:rsidRDefault="005549ED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Каждому комплекту бланков на федеральном уровне автоматически присваивается индивидуальный идентификационный номер. Данный номер также дублируется на информационном бланке, который остается у участника Диктанта. По нему участник сможет проверить свой результат на сайте </w:t>
      </w: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диктантпобеды.рф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72A96B6B" w14:textId="7CA288BC" w:rsidR="003D2D3E" w:rsidRPr="00225717" w:rsidRDefault="005549ED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По окончанию мероприятия все машиночитаемые бланки ответов, а также </w:t>
      </w:r>
      <w:r w:rsidR="00217CE3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217CE3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упаковываются куратором площадки</w:t>
      </w:r>
      <w:r w:rsidR="00313F74">
        <w:rPr>
          <w:rFonts w:ascii="Times New Roman" w:hAnsi="Times New Roman"/>
          <w:color w:val="000000" w:themeColor="text1"/>
          <w:sz w:val="26"/>
          <w:szCs w:val="26"/>
        </w:rPr>
        <w:t xml:space="preserve"> в конверты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и передаются специалисту </w:t>
      </w:r>
      <w:r w:rsidR="00E41ECD" w:rsidRPr="00225717">
        <w:rPr>
          <w:rFonts w:ascii="Times New Roman" w:hAnsi="Times New Roman"/>
          <w:color w:val="000000" w:themeColor="text1"/>
          <w:sz w:val="26"/>
          <w:szCs w:val="26"/>
        </w:rPr>
        <w:t>РЦОИ.</w:t>
      </w:r>
    </w:p>
    <w:p w14:paraId="688AE2FA" w14:textId="77777777" w:rsidR="00E41ECD" w:rsidRPr="00225717" w:rsidRDefault="00E41ECD" w:rsidP="004E2E5A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FDCB813" w14:textId="44518036" w:rsidR="00926310" w:rsidRPr="00225717" w:rsidRDefault="005549ED" w:rsidP="004E2E5A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10" w:name="_Toc43976513"/>
      <w:bookmarkEnd w:id="7"/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ВРЕМЯ ПРОВЕДЕНИЯ ДИКТАНТА (ПО МОСКОВСКОМУ ВРЕМЕНИ) *</w:t>
      </w:r>
      <w:bookmarkEnd w:id="10"/>
    </w:p>
    <w:p w14:paraId="718E8651" w14:textId="77777777" w:rsidR="00926310" w:rsidRPr="00225717" w:rsidRDefault="00926310" w:rsidP="004E2E5A">
      <w:pPr>
        <w:pStyle w:val="ae"/>
        <w:shd w:val="clear" w:color="auto" w:fill="FFFFFF"/>
        <w:spacing w:before="0" w:beforeAutospacing="0" w:after="120" w:afterAutospacing="0"/>
        <w:ind w:firstLine="567"/>
        <w:jc w:val="both"/>
        <w:textAlignment w:val="baseline"/>
        <w:rPr>
          <w:b/>
          <w:color w:val="000000" w:themeColor="text1"/>
          <w:sz w:val="26"/>
          <w:szCs w:val="26"/>
          <w:bdr w:val="none" w:sz="0" w:space="0" w:color="auto" w:frame="1"/>
        </w:rPr>
      </w:pPr>
    </w:p>
    <w:p w14:paraId="03C3D454" w14:textId="77777777" w:rsidR="00926310" w:rsidRPr="00C1661F" w:rsidRDefault="005549ED" w:rsidP="004E2E5A">
      <w:pPr>
        <w:pStyle w:val="ae"/>
        <w:shd w:val="clear" w:color="auto" w:fill="FFFFFF"/>
        <w:spacing w:before="0" w:beforeAutospacing="0" w:after="120" w:afterAutospacing="0"/>
        <w:ind w:firstLine="567"/>
        <w:jc w:val="both"/>
        <w:textAlignment w:val="baseline"/>
        <w:rPr>
          <w:b/>
          <w:color w:val="000000" w:themeColor="text1"/>
          <w:sz w:val="26"/>
          <w:szCs w:val="26"/>
          <w:bdr w:val="none" w:sz="0" w:space="0" w:color="auto" w:frame="1"/>
        </w:rPr>
      </w:pPr>
      <w:r w:rsidRPr="00C1661F">
        <w:rPr>
          <w:b/>
          <w:color w:val="000000" w:themeColor="text1"/>
          <w:sz w:val="26"/>
          <w:szCs w:val="26"/>
          <w:bdr w:val="none" w:sz="0" w:space="0" w:color="auto" w:frame="1"/>
        </w:rPr>
        <w:t>Группа:1 (</w:t>
      </w:r>
      <w:r w:rsidRPr="00C1661F">
        <w:rPr>
          <w:color w:val="000000" w:themeColor="text1"/>
          <w:sz w:val="26"/>
          <w:szCs w:val="26"/>
        </w:rPr>
        <w:t>Часовая зона 1-7: Мск-1; Мск; Мск+1; Мск+2; Мск+3; Мск+4; Мск+5)</w:t>
      </w:r>
    </w:p>
    <w:p w14:paraId="0AB55A95" w14:textId="77777777" w:rsidR="00926310" w:rsidRPr="00C1661F" w:rsidRDefault="005549ED" w:rsidP="004E2E5A">
      <w:pPr>
        <w:pStyle w:val="ae"/>
        <w:shd w:val="clear" w:color="auto" w:fill="FFFFFF"/>
        <w:spacing w:before="0" w:beforeAutospacing="0" w:after="120" w:afterAutospacing="0"/>
        <w:ind w:firstLine="567"/>
        <w:jc w:val="both"/>
        <w:textAlignment w:val="baseline"/>
        <w:rPr>
          <w:i/>
          <w:color w:val="000000" w:themeColor="text1"/>
          <w:sz w:val="26"/>
          <w:szCs w:val="26"/>
        </w:rPr>
      </w:pPr>
      <w:r w:rsidRPr="00C1661F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6A60C537" w14:textId="446373B3" w:rsidR="00926310" w:rsidRPr="00C1661F" w:rsidRDefault="005549ED" w:rsidP="004E2E5A">
      <w:pPr>
        <w:pStyle w:val="default0"/>
        <w:shd w:val="clear" w:color="auto" w:fill="FFFFFF"/>
        <w:spacing w:before="0" w:beforeAutospacing="0" w:after="120" w:afterAutospacing="0"/>
        <w:ind w:firstLine="567"/>
        <w:jc w:val="both"/>
        <w:textAlignment w:val="baseline"/>
        <w:rPr>
          <w:color w:val="000000" w:themeColor="text1"/>
          <w:sz w:val="26"/>
          <w:szCs w:val="26"/>
        </w:rPr>
      </w:pPr>
      <w:r w:rsidRPr="00C1661F">
        <w:rPr>
          <w:rStyle w:val="ad"/>
          <w:color w:val="000000" w:themeColor="text1"/>
          <w:sz w:val="26"/>
          <w:szCs w:val="26"/>
          <w:bdr w:val="none" w:sz="0" w:space="0" w:color="auto" w:frame="1"/>
        </w:rPr>
        <w:t>1</w:t>
      </w:r>
      <w:r w:rsidR="00D5021C">
        <w:rPr>
          <w:rStyle w:val="ad"/>
          <w:color w:val="000000" w:themeColor="text1"/>
          <w:sz w:val="26"/>
          <w:szCs w:val="26"/>
          <w:bdr w:val="none" w:sz="0" w:space="0" w:color="auto" w:frame="1"/>
        </w:rPr>
        <w:t>0</w:t>
      </w:r>
      <w:r w:rsidRPr="00C1661F">
        <w:rPr>
          <w:rStyle w:val="ad"/>
          <w:color w:val="000000" w:themeColor="text1"/>
          <w:sz w:val="26"/>
          <w:szCs w:val="26"/>
          <w:bdr w:val="none" w:sz="0" w:space="0" w:color="auto" w:frame="1"/>
        </w:rPr>
        <w:t>:00</w:t>
      </w:r>
      <w:r w:rsidRPr="00C1661F">
        <w:rPr>
          <w:rStyle w:val="apple-converted-space"/>
          <w:b/>
          <w:bCs/>
          <w:color w:val="000000" w:themeColor="text1"/>
          <w:sz w:val="26"/>
          <w:szCs w:val="26"/>
          <w:bdr w:val="none" w:sz="0" w:space="0" w:color="auto" w:frame="1"/>
        </w:rPr>
        <w:t> </w:t>
      </w:r>
      <w:r w:rsidRPr="00C1661F">
        <w:rPr>
          <w:color w:val="000000" w:themeColor="text1"/>
          <w:sz w:val="26"/>
          <w:szCs w:val="26"/>
          <w:bdr w:val="none" w:sz="0" w:space="0" w:color="auto" w:frame="1"/>
        </w:rPr>
        <w:t>– начало работы региональной площадки;</w:t>
      </w:r>
    </w:p>
    <w:p w14:paraId="1D7ACCF0" w14:textId="2350733D" w:rsidR="00926310" w:rsidRPr="00C1661F" w:rsidRDefault="005549ED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1</w:t>
      </w:r>
      <w:r w:rsidR="00D5021C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0</w:t>
      </w: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:00-1</w:t>
      </w:r>
      <w:r w:rsidR="001F7CD5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1</w:t>
      </w: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:40</w:t>
      </w:r>
      <w:r w:rsidRPr="00C1661F">
        <w:rPr>
          <w:rStyle w:val="apple-converted-space"/>
          <w:rFonts w:ascii="Times New Roman" w:hAnsi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 </w:t>
      </w:r>
      <w:r w:rsidRPr="00C1661F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– сбор, регистрация участников и выдача бланков Диктанта;</w:t>
      </w:r>
    </w:p>
    <w:p w14:paraId="0B14D3A1" w14:textId="4493C8A5" w:rsidR="00926310" w:rsidRPr="00C1661F" w:rsidRDefault="005549ED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1</w:t>
      </w:r>
      <w:r w:rsidR="001F7CD5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1</w:t>
      </w: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:40-1</w:t>
      </w:r>
      <w:r w:rsidR="001F7CD5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2</w:t>
      </w: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 xml:space="preserve">:00 </w:t>
      </w:r>
      <w:r w:rsidRPr="00C1661F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– инструктаж по заполнению бланков;</w:t>
      </w:r>
    </w:p>
    <w:p w14:paraId="3907830F" w14:textId="42A7DCA8" w:rsidR="00926310" w:rsidRPr="00C1661F" w:rsidRDefault="005549ED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C51B17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1</w:t>
      </w:r>
      <w:r w:rsidR="001F7CD5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2</w:t>
      </w:r>
      <w:r w:rsidRPr="00C51B17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:00-1</w:t>
      </w:r>
      <w:r w:rsidR="001F7CD5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2</w:t>
      </w:r>
      <w:r w:rsidRPr="00C51B17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:45</w:t>
      </w: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 – </w:t>
      </w:r>
      <w:r w:rsidRPr="00C1661F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написание Диктанта;</w:t>
      </w:r>
    </w:p>
    <w:p w14:paraId="703B996F" w14:textId="0F3D80EC" w:rsidR="00926310" w:rsidRPr="00C1661F" w:rsidRDefault="005549ED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1</w:t>
      </w:r>
      <w:r w:rsidR="001F7CD5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2</w:t>
      </w: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:45-1</w:t>
      </w:r>
      <w:r w:rsidR="001F7CD5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3</w:t>
      </w: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:00</w:t>
      </w:r>
      <w:r w:rsidRPr="00C1661F">
        <w:rPr>
          <w:rStyle w:val="apple-converted-space"/>
          <w:rFonts w:ascii="Times New Roman" w:hAnsi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C1661F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– сбор заполненных бланков;</w:t>
      </w:r>
      <w:bookmarkStart w:id="11" w:name="_GoBack"/>
      <w:bookmarkEnd w:id="11"/>
    </w:p>
    <w:p w14:paraId="397A2000" w14:textId="06774694" w:rsidR="00926310" w:rsidRPr="00C1661F" w:rsidRDefault="005549ED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</w:pP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1</w:t>
      </w:r>
      <w:r w:rsidR="001F7CD5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3</w:t>
      </w: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 xml:space="preserve">:20 – </w:t>
      </w:r>
      <w:r w:rsidRPr="00C1661F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закрытие региональной площадки.</w:t>
      </w:r>
    </w:p>
    <w:p w14:paraId="1D2A7067" w14:textId="77777777" w:rsidR="00926310" w:rsidRPr="00C1661F" w:rsidRDefault="00926310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</w:pPr>
    </w:p>
    <w:p w14:paraId="0026CF14" w14:textId="77777777" w:rsidR="00926310" w:rsidRPr="00C1661F" w:rsidRDefault="005549ED" w:rsidP="004E2E5A">
      <w:pPr>
        <w:pStyle w:val="ae"/>
        <w:shd w:val="clear" w:color="auto" w:fill="FFFFFF"/>
        <w:spacing w:before="0" w:beforeAutospacing="0" w:after="120" w:afterAutospacing="0"/>
        <w:ind w:firstLine="567"/>
        <w:jc w:val="both"/>
        <w:textAlignment w:val="baseline"/>
        <w:rPr>
          <w:b/>
          <w:color w:val="000000" w:themeColor="text1"/>
          <w:sz w:val="26"/>
          <w:szCs w:val="26"/>
          <w:bdr w:val="none" w:sz="0" w:space="0" w:color="auto" w:frame="1"/>
        </w:rPr>
      </w:pPr>
      <w:r w:rsidRPr="00C1661F">
        <w:rPr>
          <w:b/>
          <w:color w:val="000000" w:themeColor="text1"/>
          <w:sz w:val="26"/>
          <w:szCs w:val="26"/>
          <w:bdr w:val="none" w:sz="0" w:space="0" w:color="auto" w:frame="1"/>
        </w:rPr>
        <w:t>Группа:2 (</w:t>
      </w:r>
      <w:r w:rsidRPr="00C51B17">
        <w:rPr>
          <w:color w:val="000000" w:themeColor="text1"/>
          <w:sz w:val="26"/>
          <w:szCs w:val="26"/>
        </w:rPr>
        <w:t>Часовая зона 8-11: Мск+6; Мск+7; Мск+8; Мск+9)</w:t>
      </w:r>
    </w:p>
    <w:p w14:paraId="6BE2D375" w14:textId="77777777" w:rsidR="00926310" w:rsidRPr="00C1661F" w:rsidRDefault="005549ED" w:rsidP="004E2E5A">
      <w:pPr>
        <w:pStyle w:val="ae"/>
        <w:shd w:val="clear" w:color="auto" w:fill="FFFFFF"/>
        <w:spacing w:before="0" w:beforeAutospacing="0" w:after="120" w:afterAutospacing="0"/>
        <w:ind w:firstLine="567"/>
        <w:jc w:val="both"/>
        <w:textAlignment w:val="baseline"/>
        <w:rPr>
          <w:i/>
          <w:color w:val="000000" w:themeColor="text1"/>
          <w:sz w:val="26"/>
          <w:szCs w:val="26"/>
        </w:rPr>
      </w:pPr>
      <w:r w:rsidRPr="00C1661F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77D71B40" w14:textId="77777777" w:rsidR="00926310" w:rsidRPr="00C1661F" w:rsidRDefault="005549ED" w:rsidP="004E2E5A">
      <w:pPr>
        <w:pStyle w:val="default0"/>
        <w:shd w:val="clear" w:color="auto" w:fill="FFFFFF"/>
        <w:spacing w:before="0" w:beforeAutospacing="0" w:after="120" w:afterAutospacing="0"/>
        <w:ind w:firstLine="567"/>
        <w:jc w:val="both"/>
        <w:textAlignment w:val="baseline"/>
        <w:rPr>
          <w:color w:val="000000" w:themeColor="text1"/>
          <w:sz w:val="26"/>
          <w:szCs w:val="26"/>
        </w:rPr>
      </w:pPr>
      <w:r w:rsidRPr="00C1661F">
        <w:rPr>
          <w:rStyle w:val="ad"/>
          <w:color w:val="000000" w:themeColor="text1"/>
          <w:sz w:val="26"/>
          <w:szCs w:val="26"/>
          <w:bdr w:val="none" w:sz="0" w:space="0" w:color="auto" w:frame="1"/>
        </w:rPr>
        <w:t>07:00</w:t>
      </w:r>
      <w:r w:rsidRPr="00C1661F">
        <w:rPr>
          <w:rStyle w:val="apple-converted-space"/>
          <w:b/>
          <w:bCs/>
          <w:color w:val="000000" w:themeColor="text1"/>
          <w:sz w:val="26"/>
          <w:szCs w:val="26"/>
          <w:bdr w:val="none" w:sz="0" w:space="0" w:color="auto" w:frame="1"/>
        </w:rPr>
        <w:t> </w:t>
      </w:r>
      <w:r w:rsidRPr="00C1661F">
        <w:rPr>
          <w:color w:val="000000" w:themeColor="text1"/>
          <w:sz w:val="26"/>
          <w:szCs w:val="26"/>
          <w:bdr w:val="none" w:sz="0" w:space="0" w:color="auto" w:frame="1"/>
        </w:rPr>
        <w:t>– начало работы площадки;</w:t>
      </w:r>
    </w:p>
    <w:p w14:paraId="123D561F" w14:textId="77777777" w:rsidR="00926310" w:rsidRPr="00C1661F" w:rsidRDefault="005549ED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07:00-08:40</w:t>
      </w:r>
      <w:r w:rsidRPr="00C1661F">
        <w:rPr>
          <w:rStyle w:val="apple-converted-space"/>
          <w:rFonts w:ascii="Times New Roman" w:hAnsi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 </w:t>
      </w:r>
      <w:r w:rsidRPr="00C1661F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– сбор, регистрация участников и выдача бланков Диктанта;</w:t>
      </w:r>
    </w:p>
    <w:p w14:paraId="561D9E14" w14:textId="77777777" w:rsidR="00926310" w:rsidRPr="00C1661F" w:rsidRDefault="005549ED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 xml:space="preserve">08:40-09:00 </w:t>
      </w:r>
      <w:r w:rsidRPr="00C1661F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– инструктаж по заполнению бланков;</w:t>
      </w:r>
    </w:p>
    <w:p w14:paraId="494655A8" w14:textId="77777777" w:rsidR="00926310" w:rsidRPr="00225717" w:rsidRDefault="005549ED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C51B17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09:00-09:45</w:t>
      </w:r>
      <w:r w:rsidRPr="00C1661F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 – </w:t>
      </w:r>
      <w:r w:rsidRPr="00C1661F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написание Диктанта;</w:t>
      </w:r>
    </w:p>
    <w:p w14:paraId="2A50F98E" w14:textId="40CE206E" w:rsidR="00926310" w:rsidRPr="00225717" w:rsidRDefault="005549ED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09:45-10:00</w:t>
      </w:r>
      <w:r w:rsidRPr="00225717">
        <w:rPr>
          <w:rStyle w:val="apple-converted-space"/>
          <w:rFonts w:ascii="Times New Roman" w:hAnsi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– сбор заполненных бланков;</w:t>
      </w:r>
    </w:p>
    <w:p w14:paraId="7F828929" w14:textId="77777777" w:rsidR="00926310" w:rsidRPr="00225717" w:rsidRDefault="005549ED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</w:pPr>
      <w:r w:rsidRPr="00225717">
        <w:rPr>
          <w:rStyle w:val="ad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 xml:space="preserve">10:20 – </w:t>
      </w:r>
      <w:r w:rsidRPr="00225717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закрытие региональной площадки.</w:t>
      </w:r>
    </w:p>
    <w:p w14:paraId="4DD4DC29" w14:textId="77777777" w:rsidR="00926310" w:rsidRPr="00225717" w:rsidRDefault="00926310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</w:pPr>
    </w:p>
    <w:p w14:paraId="7A0EEAE1" w14:textId="77777777" w:rsidR="00926310" w:rsidRPr="00225717" w:rsidRDefault="00926310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</w:pPr>
    </w:p>
    <w:p w14:paraId="2955BFB6" w14:textId="77777777" w:rsidR="00926310" w:rsidRPr="00225717" w:rsidRDefault="005549ED" w:rsidP="004E2E5A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*</w:t>
      </w:r>
      <w:r w:rsidRPr="00225717">
        <w:rPr>
          <w:rFonts w:ascii="Times New Roman" w:hAnsi="Times New Roman"/>
          <w:i/>
          <w:color w:val="000000" w:themeColor="text1"/>
          <w:sz w:val="26"/>
          <w:szCs w:val="26"/>
          <w:bdr w:val="none" w:sz="0" w:space="0" w:color="auto" w:frame="1"/>
        </w:rPr>
        <w:t>время может быть изменено по согласованию с Организационным комитетом Диктанта для зарубежных стран или регионов Российской Федерации, в которых разница с московским временем составляет более 4 часов.</w:t>
      </w:r>
    </w:p>
    <w:p w14:paraId="59A87A43" w14:textId="77777777" w:rsidR="00926310" w:rsidRPr="00225717" w:rsidRDefault="00926310" w:rsidP="004E2E5A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F6751AE" w14:textId="77777777" w:rsidR="00905AA8" w:rsidRPr="00225717" w:rsidRDefault="005549ED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29B544EC" w14:textId="77777777" w:rsidR="00926310" w:rsidRPr="00225717" w:rsidRDefault="00926310" w:rsidP="004E2E5A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A21DADE" w14:textId="3AC51C87" w:rsidR="00926310" w:rsidRPr="00225717" w:rsidRDefault="005549ED" w:rsidP="004E2E5A">
      <w:pPr>
        <w:shd w:val="clear" w:color="auto" w:fill="FFFFFF"/>
        <w:spacing w:after="120"/>
        <w:jc w:val="both"/>
        <w:outlineLvl w:val="1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12" w:name="_Toc43976514"/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РЕГЛАМЕНТНЫЕ ДЕЙСТВИЯ ЛИЦ, ПРИНИМАЮЩИХ УЧАСТИЕ В ПРОВЕДЕНИИ ДИКТАНТА НА ПЛОЩАДКЕ</w:t>
      </w:r>
      <w:r w:rsidR="009B0D84" w:rsidRPr="00225717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 ДЕНЬ МЕРОПРИЯТИЯ.</w:t>
      </w:r>
      <w:bookmarkEnd w:id="12"/>
    </w:p>
    <w:p w14:paraId="6FD634E9" w14:textId="77777777" w:rsidR="00926310" w:rsidRPr="00225717" w:rsidRDefault="00926310" w:rsidP="004E2E5A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7B8CCAD" w14:textId="77777777" w:rsidR="003D2D3E" w:rsidRPr="00225717" w:rsidRDefault="005549ED" w:rsidP="004E2E5A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1. Волонтеры:</w:t>
      </w:r>
    </w:p>
    <w:p w14:paraId="5790D067" w14:textId="77777777" w:rsidR="003D2D3E" w:rsidRPr="00225717" w:rsidRDefault="005549ED" w:rsidP="004E2E5A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t>На каждой региональной площадке должны работать не менее 5 волонтеров.</w:t>
      </w:r>
    </w:p>
    <w:p w14:paraId="6997EB2A" w14:textId="4ADCE99D" w:rsidR="003D2D3E" w:rsidRPr="00225717" w:rsidRDefault="005549ED" w:rsidP="004E2E5A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u w:val="single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  <w:u w:val="single"/>
        </w:rPr>
        <w:t>Начало работы площадки:</w:t>
      </w:r>
    </w:p>
    <w:p w14:paraId="04258BBE" w14:textId="58A6A039" w:rsidR="003D2D3E" w:rsidRPr="00225717" w:rsidRDefault="005549ED" w:rsidP="004E2E5A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Не менее 2 волонтеров регистрируют</w:t>
      </w:r>
      <w:r w:rsidR="002129FC">
        <w:rPr>
          <w:rFonts w:ascii="Times New Roman" w:hAnsi="Times New Roman"/>
          <w:color w:val="000000" w:themeColor="text1"/>
          <w:sz w:val="26"/>
          <w:szCs w:val="26"/>
        </w:rPr>
        <w:t xml:space="preserve"> участников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при входе, выдают идентификационные номера;</w:t>
      </w:r>
    </w:p>
    <w:p w14:paraId="2F6EB790" w14:textId="77777777" w:rsidR="003D2D3E" w:rsidRPr="00225717" w:rsidRDefault="005549ED" w:rsidP="004E2E5A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Не менее 2 волонтеров провожают участников к месту сдачи Диктанта;</w:t>
      </w:r>
    </w:p>
    <w:p w14:paraId="4584EA5A" w14:textId="77777777" w:rsidR="003D2D3E" w:rsidRPr="00225717" w:rsidRDefault="005549ED" w:rsidP="004E2E5A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1 волонтер работает за ноутбуком.</w:t>
      </w:r>
    </w:p>
    <w:p w14:paraId="171F4CC6" w14:textId="77777777" w:rsidR="003D2D3E" w:rsidRPr="00225717" w:rsidRDefault="005549ED" w:rsidP="004E2E5A">
      <w:pPr>
        <w:keepNext/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u w:val="single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  <w:u w:val="single"/>
        </w:rPr>
        <w:t>После регистрации:</w:t>
      </w:r>
    </w:p>
    <w:p w14:paraId="26D105BF" w14:textId="77777777" w:rsidR="003D2D3E" w:rsidRPr="00225717" w:rsidRDefault="005549ED" w:rsidP="004E2E5A">
      <w:pPr>
        <w:pStyle w:val="a3"/>
        <w:numPr>
          <w:ilvl w:val="0"/>
          <w:numId w:val="5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1 волонтер объясняет условия сдачи бланков Диктанта;</w:t>
      </w:r>
    </w:p>
    <w:p w14:paraId="3BD6449B" w14:textId="74CADDEA" w:rsidR="003D2D3E" w:rsidRPr="00225717" w:rsidRDefault="00096417" w:rsidP="004E2E5A">
      <w:pPr>
        <w:pStyle w:val="a3"/>
        <w:numPr>
          <w:ilvl w:val="0"/>
          <w:numId w:val="5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Волонтеры контролируют соблюдение </w:t>
      </w:r>
      <w:r w:rsidR="004D177D">
        <w:rPr>
          <w:rFonts w:ascii="Times New Roman" w:hAnsi="Times New Roman"/>
          <w:color w:val="000000" w:themeColor="text1"/>
          <w:sz w:val="26"/>
          <w:szCs w:val="26"/>
        </w:rPr>
        <w:t>правил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проведения Диктанта с целью недопущения использования справочных материалов (шпаргалок)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электронных устройств (смартфонов, планшетов и т.п.) участниками Диктанта. В случае обнаружения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463FF">
        <w:rPr>
          <w:rFonts w:ascii="Times New Roman" w:hAnsi="Times New Roman"/>
          <w:color w:val="000000" w:themeColor="text1"/>
          <w:sz w:val="26"/>
          <w:szCs w:val="26"/>
        </w:rPr>
        <w:t xml:space="preserve">факта 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>нарушени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я </w:t>
      </w:r>
      <w:r w:rsidR="004D177D">
        <w:rPr>
          <w:rFonts w:ascii="Times New Roman" w:hAnsi="Times New Roman"/>
          <w:color w:val="000000" w:themeColor="text1"/>
          <w:sz w:val="26"/>
          <w:szCs w:val="26"/>
        </w:rPr>
        <w:t>правил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проведения Диктанта участником,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волонтер должен проставить на бланке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такого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>частника отметку о нарушении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специальном поле, участник</w:t>
      </w:r>
      <w:r w:rsidR="005549E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удаляется с Диктанта.</w:t>
      </w:r>
    </w:p>
    <w:p w14:paraId="2612CE72" w14:textId="77777777" w:rsidR="003D2D3E" w:rsidRPr="00225717" w:rsidRDefault="005549ED" w:rsidP="004E2E5A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u w:val="single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  <w:u w:val="single"/>
        </w:rPr>
        <w:t>После написания Диктанта:</w:t>
      </w:r>
    </w:p>
    <w:p w14:paraId="3A86A09D" w14:textId="77777777" w:rsidR="003D2D3E" w:rsidRPr="00225717" w:rsidRDefault="005549ED" w:rsidP="004E2E5A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Не менее 2 волонтеров провожают участников Диктанта;</w:t>
      </w:r>
    </w:p>
    <w:p w14:paraId="15452561" w14:textId="77543EE9" w:rsidR="003D2D3E" w:rsidRPr="00A85CC9" w:rsidRDefault="005549ED" w:rsidP="00A85CC9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Не менее 3 волонтеров собирают бланки участников, фиксируя на бланках время сдачи работы.</w:t>
      </w:r>
    </w:p>
    <w:p w14:paraId="18B7AAB8" w14:textId="25B04070" w:rsidR="003D2D3E" w:rsidRPr="00225717" w:rsidRDefault="005549ED" w:rsidP="004E2E5A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u w:val="single"/>
        </w:rPr>
      </w:pPr>
      <w:r w:rsidRPr="0022571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ВАЖНО: </w:t>
      </w: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провести организационное совещание с волонтерами за несколько дней на площадке, где пройдет Диктант.</w:t>
      </w:r>
    </w:p>
    <w:p w14:paraId="4CD480EE" w14:textId="13991EA3" w:rsidR="003D2D3E" w:rsidRPr="00225717" w:rsidRDefault="005549ED" w:rsidP="004E2E5A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Порядок организационной работы в день проведения </w:t>
      </w:r>
      <w:r w:rsidR="009B0D84" w:rsidRPr="00225717">
        <w:rPr>
          <w:rFonts w:ascii="Times New Roman" w:hAnsi="Times New Roman"/>
          <w:b/>
          <w:color w:val="000000" w:themeColor="text1"/>
          <w:sz w:val="26"/>
          <w:szCs w:val="26"/>
        </w:rPr>
        <w:t>Д</w:t>
      </w: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иктанта</w:t>
      </w:r>
    </w:p>
    <w:p w14:paraId="666C1B57" w14:textId="3B55D2F2" w:rsidR="003D2D3E" w:rsidRPr="00225717" w:rsidRDefault="005549ED" w:rsidP="004E2E5A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Не позднее, чем за 2 часа до проведения мероприятия собрать всех волонтеров, организаторов из числа военнослужащих и гражданского персонала на площадке. </w:t>
      </w:r>
    </w:p>
    <w:p w14:paraId="2BBCA8F1" w14:textId="483F7C9D" w:rsidR="00EA5DFF" w:rsidRPr="00225717" w:rsidRDefault="005549ED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Ответственное лицо от площадки получает </w:t>
      </w:r>
      <w:r w:rsidR="00377F71">
        <w:rPr>
          <w:rFonts w:ascii="Times New Roman" w:hAnsi="Times New Roman"/>
          <w:color w:val="000000" w:themeColor="text1"/>
          <w:sz w:val="26"/>
          <w:szCs w:val="26"/>
        </w:rPr>
        <w:t>пароль от защищенного архива с КИМ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от специалиста РЦОИ и организует печать</w:t>
      </w:r>
      <w:r w:rsidR="00377F71">
        <w:rPr>
          <w:rFonts w:ascii="Times New Roman" w:hAnsi="Times New Roman"/>
          <w:color w:val="000000" w:themeColor="text1"/>
          <w:sz w:val="26"/>
          <w:szCs w:val="26"/>
        </w:rPr>
        <w:t xml:space="preserve"> КИМ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в требуемом количестве</w:t>
      </w:r>
      <w:r w:rsidR="001179C3">
        <w:rPr>
          <w:rFonts w:ascii="Times New Roman" w:hAnsi="Times New Roman"/>
          <w:color w:val="000000" w:themeColor="text1"/>
          <w:sz w:val="26"/>
          <w:szCs w:val="26"/>
        </w:rPr>
        <w:t xml:space="preserve"> (бланки участников могут печататься заблаговременно по получении их из РЦОИ)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7FA9E17D" w14:textId="7C28A71A" w:rsidR="003D2D3E" w:rsidRPr="00225717" w:rsidRDefault="005549ED" w:rsidP="004E2E5A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Подготовить аудитории (проветрить</w:t>
      </w:r>
      <w:r w:rsidR="00BE0232">
        <w:rPr>
          <w:rFonts w:ascii="Times New Roman" w:hAnsi="Times New Roman"/>
          <w:color w:val="000000" w:themeColor="text1"/>
          <w:sz w:val="26"/>
          <w:szCs w:val="26"/>
        </w:rPr>
        <w:t xml:space="preserve"> помещения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, настроить оборудование, расставить столы и стулья, подготовить все необходимые материалы).</w:t>
      </w:r>
    </w:p>
    <w:p w14:paraId="333C849A" w14:textId="668A57CB" w:rsidR="003D2D3E" w:rsidRPr="00225717" w:rsidRDefault="005549ED" w:rsidP="004E2E5A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Подготовить всю информацию от организаторов Регионального оргкомитета «Наша Победа» (текст, </w:t>
      </w:r>
      <w:r w:rsidR="007F16B6">
        <w:rPr>
          <w:rFonts w:ascii="Times New Roman" w:hAnsi="Times New Roman"/>
          <w:color w:val="000000" w:themeColor="text1"/>
          <w:sz w:val="26"/>
          <w:szCs w:val="26"/>
        </w:rPr>
        <w:t xml:space="preserve">аудио,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видео).</w:t>
      </w:r>
    </w:p>
    <w:p w14:paraId="33B7DC17" w14:textId="77777777" w:rsidR="003D2D3E" w:rsidRPr="00225717" w:rsidRDefault="005549ED" w:rsidP="004E2E5A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Организовать зону регистрации участников, на регистрацию участников должны быть направлены 2 волонтера. </w:t>
      </w:r>
    </w:p>
    <w:p w14:paraId="2F833785" w14:textId="6A71F6DA" w:rsidR="003D2D3E" w:rsidRPr="00225717" w:rsidRDefault="005549ED" w:rsidP="004E2E5A">
      <w:pPr>
        <w:pStyle w:val="a3"/>
        <w:shd w:val="clear" w:color="auto" w:fill="FFFFFF"/>
        <w:tabs>
          <w:tab w:val="left" w:pos="851"/>
        </w:tabs>
        <w:spacing w:after="120"/>
        <w:ind w:left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При регистрации на площадке участнику выдается комплект с бланками Диктанта.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Бланки в комплекте связаны индивидуальным 12-тизначным идентификационным номером, который присутствует на каждом бланке комплекта. Сведения о привязке ФИО участника к индивидуальному идентификационному номеру вписываются волонтерами в ведомость Диктанта.</w:t>
      </w:r>
    </w:p>
    <w:p w14:paraId="57F5C900" w14:textId="77777777" w:rsidR="00E41ECD" w:rsidRPr="00225717" w:rsidRDefault="005549ED" w:rsidP="004E2E5A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Обеспечить присутствие на площадке участника ВОВ, </w:t>
      </w:r>
      <w:r w:rsidR="009B0D84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региональных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лидеров общественного мнения</w:t>
      </w:r>
      <w:r w:rsidR="009B0D84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силовой структуры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, иных почетных гостей субъекта РФ.</w:t>
      </w:r>
    </w:p>
    <w:p w14:paraId="49A9BB32" w14:textId="6456E454" w:rsidR="003D2D3E" w:rsidRPr="00225717" w:rsidRDefault="005549ED" w:rsidP="004E2E5A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За час до проведения мероприятия начать регистрацию участников и выдачу комплект</w:t>
      </w:r>
      <w:r w:rsidR="002F24C8">
        <w:rPr>
          <w:rFonts w:ascii="Times New Roman" w:hAnsi="Times New Roman"/>
          <w:color w:val="000000" w:themeColor="text1"/>
          <w:sz w:val="26"/>
          <w:szCs w:val="26"/>
        </w:rPr>
        <w:t>ов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бланков с индивидуальными идентификационными номерами.</w:t>
      </w:r>
    </w:p>
    <w:p w14:paraId="238B63BE" w14:textId="74179D20" w:rsidR="003D2D3E" w:rsidRPr="00225717" w:rsidRDefault="005549ED" w:rsidP="004E2E5A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Распределить участников по площадке. В это время на площадке могут быть организованы: </w:t>
      </w:r>
    </w:p>
    <w:p w14:paraId="357E2333" w14:textId="77777777" w:rsidR="003D2D3E" w:rsidRPr="00225717" w:rsidRDefault="005549ED" w:rsidP="004E2E5A">
      <w:pPr>
        <w:pStyle w:val="a3"/>
        <w:numPr>
          <w:ilvl w:val="0"/>
          <w:numId w:val="31"/>
        </w:numPr>
        <w:tabs>
          <w:tab w:val="left" w:pos="660"/>
          <w:tab w:val="left" w:pos="851"/>
        </w:tabs>
        <w:spacing w:after="120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показ исторических фильмов; </w:t>
      </w:r>
    </w:p>
    <w:p w14:paraId="431937B0" w14:textId="3325E5F8" w:rsidR="003D2D3E" w:rsidRDefault="005549ED" w:rsidP="004E2E5A">
      <w:pPr>
        <w:pStyle w:val="a3"/>
        <w:numPr>
          <w:ilvl w:val="0"/>
          <w:numId w:val="31"/>
        </w:numPr>
        <w:tabs>
          <w:tab w:val="left" w:pos="660"/>
          <w:tab w:val="left" w:pos="851"/>
        </w:tabs>
        <w:spacing w:after="120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мероприятия с участием историков, реконструкторов, ветеранов; </w:t>
      </w:r>
    </w:p>
    <w:p w14:paraId="4FF43921" w14:textId="55C549AC" w:rsidR="00321786" w:rsidRPr="00225717" w:rsidRDefault="00321786" w:rsidP="004E2E5A">
      <w:pPr>
        <w:pStyle w:val="a3"/>
        <w:numPr>
          <w:ilvl w:val="0"/>
          <w:numId w:val="31"/>
        </w:numPr>
        <w:tabs>
          <w:tab w:val="left" w:pos="660"/>
          <w:tab w:val="left" w:pos="851"/>
        </w:tabs>
        <w:spacing w:after="120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выступление артистов, концертных бригад;</w:t>
      </w:r>
    </w:p>
    <w:p w14:paraId="397A44D0" w14:textId="09390BD8" w:rsidR="003D2D3E" w:rsidRPr="00225717" w:rsidRDefault="005549ED" w:rsidP="004E2E5A">
      <w:pPr>
        <w:pStyle w:val="a3"/>
        <w:numPr>
          <w:ilvl w:val="0"/>
          <w:numId w:val="31"/>
        </w:numPr>
        <w:tabs>
          <w:tab w:val="left" w:pos="660"/>
          <w:tab w:val="left" w:pos="851"/>
        </w:tabs>
        <w:spacing w:after="120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фотосессия участников </w:t>
      </w:r>
      <w:r w:rsidR="00321786">
        <w:rPr>
          <w:rFonts w:ascii="Times New Roman" w:hAnsi="Times New Roman"/>
          <w:color w:val="000000" w:themeColor="text1"/>
          <w:sz w:val="26"/>
          <w:szCs w:val="26"/>
        </w:rPr>
        <w:t xml:space="preserve">в месте фотозоны или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на фоне баннера проекта (при наличии)</w:t>
      </w:r>
      <w:r w:rsidRPr="00225717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и т.д.</w:t>
      </w:r>
    </w:p>
    <w:p w14:paraId="22AEAC4B" w14:textId="4CB460B6" w:rsidR="003D2D3E" w:rsidRPr="00225717" w:rsidRDefault="005549ED" w:rsidP="004E2E5A">
      <w:pPr>
        <w:tabs>
          <w:tab w:val="left" w:pos="851"/>
        </w:tabs>
        <w:spacing w:before="120" w:after="120"/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Если на площадках предполагается присутствие приглашенных гостей, следует зарезервировать для них первые ряды, возможно, поставить таблички. Если не хватит посадочных мест, принести дополнительные столы, стулья (они должны быть подготовлены заранее).</w:t>
      </w:r>
    </w:p>
    <w:p w14:paraId="22146CB9" w14:textId="77777777" w:rsidR="003D2D3E" w:rsidRPr="00225717" w:rsidRDefault="005549ED" w:rsidP="004E2E5A">
      <w:pPr>
        <w:tabs>
          <w:tab w:val="left" w:pos="851"/>
        </w:tabs>
        <w:spacing w:after="120"/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ВАЖНО: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опоздавшие более чем на 10-15 минут могут быть не допущены к написанию диктанта (по ситуации), чтобы не отвлекать остальных участников.</w:t>
      </w:r>
    </w:p>
    <w:p w14:paraId="7F19EA11" w14:textId="6386E0D6" w:rsidR="000C1B9E" w:rsidRDefault="005549ED" w:rsidP="004E2E5A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За 20 минут до начала </w:t>
      </w:r>
      <w:r w:rsidR="000C1B9E">
        <w:rPr>
          <w:rFonts w:ascii="Times New Roman" w:hAnsi="Times New Roman"/>
          <w:color w:val="000000" w:themeColor="text1"/>
          <w:sz w:val="26"/>
          <w:szCs w:val="26"/>
        </w:rPr>
        <w:t>Диктанта, после вступительного слова представителя организатора (командования части), проводится информирование участников об особенностях акции «Диктант победы», о правилах проведения Диктанта.</w:t>
      </w:r>
    </w:p>
    <w:p w14:paraId="67297F20" w14:textId="15648C7F" w:rsidR="003D2D3E" w:rsidRPr="00225717" w:rsidRDefault="005549ED" w:rsidP="004E2E5A">
      <w:pPr>
        <w:pStyle w:val="a3"/>
        <w:numPr>
          <w:ilvl w:val="0"/>
          <w:numId w:val="30"/>
        </w:numPr>
        <w:tabs>
          <w:tab w:val="left" w:pos="993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Проведение волонтерами инструктажа по заполнению бланков. Участники Диктанта заполняют регистрационные поля бланка ответов. </w:t>
      </w:r>
    </w:p>
    <w:p w14:paraId="3DFEE337" w14:textId="77777777" w:rsidR="003D2D3E" w:rsidRPr="00225717" w:rsidRDefault="005549ED" w:rsidP="004E2E5A">
      <w:pPr>
        <w:shd w:val="clear" w:color="auto" w:fill="FFFFFF"/>
        <w:tabs>
          <w:tab w:val="left" w:pos="993"/>
        </w:tabs>
        <w:spacing w:after="120"/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bCs/>
          <w:color w:val="000000" w:themeColor="text1"/>
          <w:sz w:val="26"/>
          <w:szCs w:val="26"/>
        </w:rPr>
        <w:t>На бланке ответов участником заполняются следующие поля:</w:t>
      </w:r>
    </w:p>
    <w:p w14:paraId="765F80BB" w14:textId="576CF95B" w:rsidR="003D2D3E" w:rsidRDefault="005549ED" w:rsidP="00F61EDC">
      <w:pPr>
        <w:pStyle w:val="a3"/>
        <w:numPr>
          <w:ilvl w:val="0"/>
          <w:numId w:val="29"/>
        </w:numPr>
        <w:tabs>
          <w:tab w:val="left" w:pos="993"/>
          <w:tab w:val="left" w:pos="1424"/>
        </w:tabs>
        <w:spacing w:after="120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Номер телефона;</w:t>
      </w:r>
    </w:p>
    <w:p w14:paraId="0AA70A41" w14:textId="381318B1" w:rsidR="005C0AE7" w:rsidRPr="00225717" w:rsidRDefault="005C0AE7" w:rsidP="00F61EDC">
      <w:pPr>
        <w:pStyle w:val="a3"/>
        <w:numPr>
          <w:ilvl w:val="0"/>
          <w:numId w:val="29"/>
        </w:numPr>
        <w:tabs>
          <w:tab w:val="left" w:pos="993"/>
          <w:tab w:val="left" w:pos="1424"/>
        </w:tabs>
        <w:spacing w:after="120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Адрес электронной почты;</w:t>
      </w:r>
    </w:p>
    <w:p w14:paraId="48DA7846" w14:textId="77777777" w:rsidR="003D2D3E" w:rsidRPr="00225717" w:rsidRDefault="005549ED" w:rsidP="004E2E5A">
      <w:pPr>
        <w:pStyle w:val="a3"/>
        <w:numPr>
          <w:ilvl w:val="0"/>
          <w:numId w:val="29"/>
        </w:numPr>
        <w:tabs>
          <w:tab w:val="left" w:pos="993"/>
          <w:tab w:val="left" w:pos="1424"/>
        </w:tabs>
        <w:spacing w:after="120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Подпись Участника.</w:t>
      </w:r>
    </w:p>
    <w:p w14:paraId="0044F677" w14:textId="38CAF37B" w:rsidR="003D2D3E" w:rsidRPr="00225717" w:rsidRDefault="005549ED" w:rsidP="004E2E5A">
      <w:pPr>
        <w:pStyle w:val="a3"/>
        <w:numPr>
          <w:ilvl w:val="0"/>
          <w:numId w:val="30"/>
        </w:numPr>
        <w:tabs>
          <w:tab w:val="left" w:pos="993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После заполнения бланков всеми участниками Диктанта волонтеры обеспечивают параллельную выдачу </w:t>
      </w:r>
      <w:r w:rsidR="00573889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573889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с заданиями Диктанта всем у</w:t>
      </w:r>
      <w:r w:rsidR="005C0AE7">
        <w:rPr>
          <w:rFonts w:ascii="Times New Roman" w:hAnsi="Times New Roman"/>
          <w:color w:val="000000" w:themeColor="text1"/>
          <w:sz w:val="26"/>
          <w:szCs w:val="26"/>
        </w:rPr>
        <w:t>частникам Диктанта, после чего к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уратор площадки объявляет о начале Диктанта и фиксирует время начала Диктанта в аудитории. </w:t>
      </w:r>
    </w:p>
    <w:p w14:paraId="70AFEF52" w14:textId="43ED5D8A" w:rsidR="003D2D3E" w:rsidRPr="00225717" w:rsidRDefault="005549ED" w:rsidP="004E2E5A">
      <w:pPr>
        <w:pStyle w:val="a3"/>
        <w:tabs>
          <w:tab w:val="left" w:pos="993"/>
          <w:tab w:val="left" w:pos="1424"/>
        </w:tabs>
        <w:spacing w:after="120"/>
        <w:ind w:left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Время написания </w:t>
      </w:r>
      <w:r w:rsidR="009B0D84" w:rsidRPr="00225717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иктанта – 45 минут.</w:t>
      </w:r>
    </w:p>
    <w:p w14:paraId="287D108E" w14:textId="419C5504" w:rsidR="003D2D3E" w:rsidRPr="00225717" w:rsidRDefault="005549ED" w:rsidP="004E2E5A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>По мере завершения выполнения заданий</w:t>
      </w:r>
      <w:r w:rsidR="00573889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участники переносят из </w:t>
      </w:r>
      <w:r w:rsidR="00573889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573889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ответы</w:t>
      </w:r>
      <w:r w:rsidR="00573889">
        <w:rPr>
          <w:rFonts w:ascii="Times New Roman" w:hAnsi="Times New Roman"/>
          <w:color w:val="000000" w:themeColor="text1"/>
          <w:sz w:val="26"/>
          <w:szCs w:val="26"/>
        </w:rPr>
        <w:t xml:space="preserve"> на бланки ответов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в поля для записи результатов выполнения заданий и сдают бланк </w:t>
      </w:r>
      <w:r w:rsidR="0094296E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тветов волонтерам.</w:t>
      </w:r>
    </w:p>
    <w:p w14:paraId="60F0F1DF" w14:textId="257657F7" w:rsidR="003D2D3E" w:rsidRPr="00225717" w:rsidRDefault="005549ED" w:rsidP="004E2E5A">
      <w:pPr>
        <w:shd w:val="clear" w:color="auto" w:fill="FFFFFF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Волонтер должен внести сведения о времени начала Диктанта и времени сдачи бланка </w:t>
      </w:r>
      <w:r w:rsidR="0094296E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тветов в соответствующих полях. После внесения всех необходимых сведений волонтер ставит свою подпись в специальное поле на бланке ответов. В случае нарушения участником правил проведения Диктанта, на бланке ответов волонтером ставится соответствующая метка и участник удаляется с Диктанта. Время начала Диктанта и сдачи бланков в данном случае не фиксируется. </w:t>
      </w:r>
    </w:p>
    <w:p w14:paraId="167BF37F" w14:textId="48196C95" w:rsidR="003D2D3E" w:rsidRPr="00225717" w:rsidRDefault="005549ED" w:rsidP="004E2E5A">
      <w:pPr>
        <w:shd w:val="clear" w:color="auto" w:fill="FFFFFF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Заполненные бланки ответов, неиспользованные бланки ответов и </w:t>
      </w:r>
      <w:r w:rsidR="0094296E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94296E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упаковываются в разные конверты.</w:t>
      </w:r>
    </w:p>
    <w:p w14:paraId="2C390FCD" w14:textId="77777777" w:rsidR="003D2D3E" w:rsidRPr="00225717" w:rsidRDefault="005549ED" w:rsidP="004E2E5A">
      <w:pPr>
        <w:tabs>
          <w:tab w:val="left" w:pos="993"/>
          <w:tab w:val="left" w:pos="1424"/>
        </w:tabs>
        <w:spacing w:after="120"/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Информационный лист участник забирает с собой для того, чтобы в день публикации результатов узнать свою оценку на сайте </w:t>
      </w:r>
      <w:r w:rsidRPr="00225717">
        <w:rPr>
          <w:rFonts w:ascii="Times New Roman" w:hAnsi="Times New Roman"/>
          <w:b/>
          <w:color w:val="000000" w:themeColor="text1"/>
          <w:sz w:val="26"/>
          <w:szCs w:val="26"/>
        </w:rPr>
        <w:t>диктантпобеды.рф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по индивидуальному идентификационному номеру.</w:t>
      </w:r>
    </w:p>
    <w:p w14:paraId="7A114FE6" w14:textId="12675F68" w:rsidR="00B66B89" w:rsidRPr="00225717" w:rsidRDefault="005549ED" w:rsidP="004E2E5A">
      <w:pPr>
        <w:pStyle w:val="a3"/>
        <w:numPr>
          <w:ilvl w:val="0"/>
          <w:numId w:val="30"/>
        </w:numPr>
        <w:tabs>
          <w:tab w:val="left" w:pos="851"/>
          <w:tab w:val="left" w:pos="993"/>
          <w:tab w:val="left" w:pos="1424"/>
        </w:tabs>
        <w:spacing w:after="120"/>
        <w:ind w:left="567" w:hanging="567"/>
        <w:contextualSpacing w:val="0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По окончанию мероприятия все машиночитаемые бланки ответов, а также </w:t>
      </w:r>
      <w:r w:rsidR="0094296E">
        <w:rPr>
          <w:rFonts w:ascii="Times New Roman" w:hAnsi="Times New Roman"/>
          <w:color w:val="000000" w:themeColor="text1"/>
          <w:sz w:val="26"/>
          <w:szCs w:val="26"/>
        </w:rPr>
        <w:t>ТМ</w:t>
      </w:r>
      <w:r w:rsidR="0094296E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куратор площадки упаковывает в конверт</w:t>
      </w:r>
      <w:r w:rsidR="0094296E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и передает конверт</w:t>
      </w:r>
      <w:r w:rsidR="0094296E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ответственному </w:t>
      </w:r>
      <w:r w:rsidR="00A57BB2" w:rsidRPr="00225717">
        <w:rPr>
          <w:rFonts w:ascii="Times New Roman" w:hAnsi="Times New Roman"/>
          <w:color w:val="000000" w:themeColor="text1"/>
          <w:sz w:val="26"/>
          <w:szCs w:val="26"/>
        </w:rPr>
        <w:t>лицу РЦОИ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E41EC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отвечающему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за </w:t>
      </w:r>
      <w:r w:rsidR="00E41ECD"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взаимодействие с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площад</w:t>
      </w:r>
      <w:r w:rsidR="00E41ECD" w:rsidRPr="00225717">
        <w:rPr>
          <w:rFonts w:ascii="Times New Roman" w:hAnsi="Times New Roman"/>
          <w:color w:val="000000" w:themeColor="text1"/>
          <w:sz w:val="26"/>
          <w:szCs w:val="26"/>
        </w:rPr>
        <w:t>ками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612ABE4" w14:textId="4D828602" w:rsidR="003D2D3E" w:rsidRPr="00225717" w:rsidRDefault="005549ED" w:rsidP="004E2E5A">
      <w:pPr>
        <w:pStyle w:val="a3"/>
        <w:numPr>
          <w:ilvl w:val="0"/>
          <w:numId w:val="30"/>
        </w:numPr>
        <w:tabs>
          <w:tab w:val="left" w:pos="851"/>
          <w:tab w:val="left" w:pos="993"/>
          <w:tab w:val="left" w:pos="1424"/>
        </w:tabs>
        <w:spacing w:after="120"/>
        <w:ind w:left="567" w:hanging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После окончания мероприятия куратор площадки </w:t>
      </w:r>
      <w:r w:rsidR="00A57BB2" w:rsidRPr="00225717">
        <w:rPr>
          <w:rFonts w:ascii="Times New Roman" w:hAnsi="Times New Roman"/>
          <w:color w:val="000000" w:themeColor="text1"/>
          <w:sz w:val="26"/>
          <w:szCs w:val="26"/>
        </w:rPr>
        <w:t>готовит краткий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 отчет о проведенном мероприятии и вместе с 4</w:t>
      </w:r>
      <w:r w:rsidR="00277B8B"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277B8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5717">
        <w:rPr>
          <w:rFonts w:ascii="Times New Roman" w:hAnsi="Times New Roman"/>
          <w:color w:val="000000" w:themeColor="text1"/>
          <w:sz w:val="26"/>
          <w:szCs w:val="26"/>
        </w:rPr>
        <w:t xml:space="preserve">лучшими фото с площадки отправляет его в Региональный оргкомитет «Наша Победа». </w:t>
      </w:r>
    </w:p>
    <w:p w14:paraId="6558F4C3" w14:textId="77777777" w:rsidR="00A5053E" w:rsidRPr="00225717" w:rsidRDefault="005549ED" w:rsidP="004E2E5A">
      <w:pPr>
        <w:pStyle w:val="Default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5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917E342" w14:textId="77777777" w:rsidR="00F650F5" w:rsidRPr="00225717" w:rsidRDefault="00F650F5" w:rsidP="004E2E5A">
      <w:pPr>
        <w:spacing w:after="12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sectPr w:rsidR="00F650F5" w:rsidRPr="00225717" w:rsidSect="00455022">
      <w:footerReference w:type="default" r:id="rId9"/>
      <w:pgSz w:w="11906" w:h="16838" w:code="9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CCB0" w14:textId="77777777" w:rsidR="00737EBE" w:rsidRDefault="00737EBE" w:rsidP="006B6EE9">
      <w:pPr>
        <w:spacing w:after="0" w:line="240" w:lineRule="auto"/>
      </w:pPr>
      <w:r>
        <w:separator/>
      </w:r>
    </w:p>
  </w:endnote>
  <w:endnote w:type="continuationSeparator" w:id="0">
    <w:p w14:paraId="74FAF1D2" w14:textId="77777777" w:rsidR="00737EBE" w:rsidRDefault="00737EBE" w:rsidP="006B6EE9">
      <w:pPr>
        <w:spacing w:after="0" w:line="240" w:lineRule="auto"/>
      </w:pPr>
      <w:r>
        <w:continuationSeparator/>
      </w:r>
    </w:p>
  </w:endnote>
  <w:endnote w:type="continuationNotice" w:id="1">
    <w:p w14:paraId="008FBE93" w14:textId="77777777" w:rsidR="00737EBE" w:rsidRDefault="00737E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654710"/>
      <w:docPartObj>
        <w:docPartGallery w:val="Page Numbers (Bottom of Page)"/>
        <w:docPartUnique/>
      </w:docPartObj>
    </w:sdtPr>
    <w:sdtEndPr/>
    <w:sdtContent>
      <w:p w14:paraId="088782BD" w14:textId="120AD216" w:rsidR="007A1433" w:rsidRDefault="007A1433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F7CD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1AF4528" w14:textId="77777777" w:rsidR="007A1433" w:rsidRDefault="007A143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C40D" w14:textId="77777777" w:rsidR="00737EBE" w:rsidRDefault="00737EBE" w:rsidP="006B6EE9">
      <w:pPr>
        <w:spacing w:after="0" w:line="240" w:lineRule="auto"/>
      </w:pPr>
      <w:r>
        <w:separator/>
      </w:r>
    </w:p>
  </w:footnote>
  <w:footnote w:type="continuationSeparator" w:id="0">
    <w:p w14:paraId="677DD2BB" w14:textId="77777777" w:rsidR="00737EBE" w:rsidRDefault="00737EBE" w:rsidP="006B6EE9">
      <w:pPr>
        <w:spacing w:after="0" w:line="240" w:lineRule="auto"/>
      </w:pPr>
      <w:r>
        <w:continuationSeparator/>
      </w:r>
    </w:p>
  </w:footnote>
  <w:footnote w:type="continuationNotice" w:id="1">
    <w:p w14:paraId="5ED75841" w14:textId="77777777" w:rsidR="00737EBE" w:rsidRDefault="00737E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A20"/>
    <w:multiLevelType w:val="hybridMultilevel"/>
    <w:tmpl w:val="C468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11B7"/>
    <w:multiLevelType w:val="hybridMultilevel"/>
    <w:tmpl w:val="911686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781A45"/>
    <w:multiLevelType w:val="hybridMultilevel"/>
    <w:tmpl w:val="58FC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2F84"/>
    <w:multiLevelType w:val="hybridMultilevel"/>
    <w:tmpl w:val="1A82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4CF3"/>
    <w:multiLevelType w:val="hybridMultilevel"/>
    <w:tmpl w:val="8E9ECC46"/>
    <w:lvl w:ilvl="0" w:tplc="C0C833A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30C47"/>
    <w:multiLevelType w:val="hybridMultilevel"/>
    <w:tmpl w:val="FD4E50DC"/>
    <w:lvl w:ilvl="0" w:tplc="02B2B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0983"/>
    <w:multiLevelType w:val="hybridMultilevel"/>
    <w:tmpl w:val="41B4E3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821D3"/>
    <w:multiLevelType w:val="hybridMultilevel"/>
    <w:tmpl w:val="67A833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9A5974"/>
    <w:multiLevelType w:val="hybridMultilevel"/>
    <w:tmpl w:val="0BE84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D47A0"/>
    <w:multiLevelType w:val="hybridMultilevel"/>
    <w:tmpl w:val="FC98EF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7A2E7D"/>
    <w:multiLevelType w:val="hybridMultilevel"/>
    <w:tmpl w:val="FFD05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64EA8"/>
    <w:multiLevelType w:val="hybridMultilevel"/>
    <w:tmpl w:val="A8987352"/>
    <w:lvl w:ilvl="0" w:tplc="9A1CC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76F7"/>
    <w:multiLevelType w:val="hybridMultilevel"/>
    <w:tmpl w:val="41A492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4B85227"/>
    <w:multiLevelType w:val="hybridMultilevel"/>
    <w:tmpl w:val="C8EA5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35C2E"/>
    <w:multiLevelType w:val="hybridMultilevel"/>
    <w:tmpl w:val="F8F8C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F07FC"/>
    <w:multiLevelType w:val="hybridMultilevel"/>
    <w:tmpl w:val="832A4808"/>
    <w:lvl w:ilvl="0" w:tplc="F8CC60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1194596"/>
    <w:multiLevelType w:val="hybridMultilevel"/>
    <w:tmpl w:val="C14C2A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EF1BF5"/>
    <w:multiLevelType w:val="hybridMultilevel"/>
    <w:tmpl w:val="7728DBF6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392751B7"/>
    <w:multiLevelType w:val="hybridMultilevel"/>
    <w:tmpl w:val="49F8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50A6B"/>
    <w:multiLevelType w:val="hybridMultilevel"/>
    <w:tmpl w:val="D10C3FE4"/>
    <w:lvl w:ilvl="0" w:tplc="5B1476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E7237B"/>
    <w:multiLevelType w:val="hybridMultilevel"/>
    <w:tmpl w:val="ACCA3BAC"/>
    <w:lvl w:ilvl="0" w:tplc="C0C8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234D8"/>
    <w:multiLevelType w:val="hybridMultilevel"/>
    <w:tmpl w:val="DDCC8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E71FE"/>
    <w:multiLevelType w:val="hybridMultilevel"/>
    <w:tmpl w:val="E2380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D6B7B"/>
    <w:multiLevelType w:val="hybridMultilevel"/>
    <w:tmpl w:val="1F80F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45CB1"/>
    <w:multiLevelType w:val="hybridMultilevel"/>
    <w:tmpl w:val="DE8A02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1933D0D"/>
    <w:multiLevelType w:val="hybridMultilevel"/>
    <w:tmpl w:val="ABA0B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442CB"/>
    <w:multiLevelType w:val="hybridMultilevel"/>
    <w:tmpl w:val="FA148C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0A582A"/>
    <w:multiLevelType w:val="hybridMultilevel"/>
    <w:tmpl w:val="3CB2EEDC"/>
    <w:lvl w:ilvl="0" w:tplc="91FC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13EAA"/>
    <w:multiLevelType w:val="hybridMultilevel"/>
    <w:tmpl w:val="670837D4"/>
    <w:lvl w:ilvl="0" w:tplc="2C6A4294">
      <w:start w:val="1"/>
      <w:numFmt w:val="decimal"/>
      <w:lvlText w:val="%1)"/>
      <w:lvlJc w:val="left"/>
      <w:pPr>
        <w:ind w:left="1287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E256B9"/>
    <w:multiLevelType w:val="hybridMultilevel"/>
    <w:tmpl w:val="9A46DE48"/>
    <w:lvl w:ilvl="0" w:tplc="C0C833A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3266C29"/>
    <w:multiLevelType w:val="hybridMultilevel"/>
    <w:tmpl w:val="823A5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C19D9"/>
    <w:multiLevelType w:val="hybridMultilevel"/>
    <w:tmpl w:val="7EAE7174"/>
    <w:lvl w:ilvl="0" w:tplc="5B14769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D3559E5"/>
    <w:multiLevelType w:val="hybridMultilevel"/>
    <w:tmpl w:val="F8F8C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D24955"/>
    <w:multiLevelType w:val="hybridMultilevel"/>
    <w:tmpl w:val="EE8C30E2"/>
    <w:lvl w:ilvl="0" w:tplc="9A1CC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05F58"/>
    <w:multiLevelType w:val="hybridMultilevel"/>
    <w:tmpl w:val="9926EC88"/>
    <w:lvl w:ilvl="0" w:tplc="DA9E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13F22"/>
    <w:multiLevelType w:val="hybridMultilevel"/>
    <w:tmpl w:val="7FA690C4"/>
    <w:lvl w:ilvl="0" w:tplc="5B147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8201D"/>
    <w:multiLevelType w:val="hybridMultilevel"/>
    <w:tmpl w:val="87DA4DE8"/>
    <w:lvl w:ilvl="0" w:tplc="46BC159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F4842C0"/>
    <w:multiLevelType w:val="hybridMultilevel"/>
    <w:tmpl w:val="1498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30"/>
  </w:num>
  <w:num w:numId="5">
    <w:abstractNumId w:val="3"/>
  </w:num>
  <w:num w:numId="6">
    <w:abstractNumId w:val="21"/>
  </w:num>
  <w:num w:numId="7">
    <w:abstractNumId w:val="37"/>
  </w:num>
  <w:num w:numId="8">
    <w:abstractNumId w:val="26"/>
  </w:num>
  <w:num w:numId="9">
    <w:abstractNumId w:val="29"/>
  </w:num>
  <w:num w:numId="10">
    <w:abstractNumId w:val="4"/>
  </w:num>
  <w:num w:numId="11">
    <w:abstractNumId w:val="31"/>
  </w:num>
  <w:num w:numId="12">
    <w:abstractNumId w:val="2"/>
  </w:num>
  <w:num w:numId="13">
    <w:abstractNumId w:val="27"/>
  </w:num>
  <w:num w:numId="14">
    <w:abstractNumId w:val="10"/>
  </w:num>
  <w:num w:numId="15">
    <w:abstractNumId w:val="11"/>
  </w:num>
  <w:num w:numId="16">
    <w:abstractNumId w:val="35"/>
  </w:num>
  <w:num w:numId="17">
    <w:abstractNumId w:val="32"/>
  </w:num>
  <w:num w:numId="18">
    <w:abstractNumId w:val="19"/>
  </w:num>
  <w:num w:numId="19">
    <w:abstractNumId w:val="34"/>
  </w:num>
  <w:num w:numId="20">
    <w:abstractNumId w:val="14"/>
  </w:num>
  <w:num w:numId="21">
    <w:abstractNumId w:val="20"/>
  </w:num>
  <w:num w:numId="22">
    <w:abstractNumId w:val="6"/>
  </w:num>
  <w:num w:numId="23">
    <w:abstractNumId w:val="36"/>
  </w:num>
  <w:num w:numId="24">
    <w:abstractNumId w:val="17"/>
  </w:num>
  <w:num w:numId="25">
    <w:abstractNumId w:val="5"/>
  </w:num>
  <w:num w:numId="26">
    <w:abstractNumId w:val="33"/>
  </w:num>
  <w:num w:numId="27">
    <w:abstractNumId w:val="23"/>
  </w:num>
  <w:num w:numId="28">
    <w:abstractNumId w:val="25"/>
  </w:num>
  <w:num w:numId="29">
    <w:abstractNumId w:val="15"/>
  </w:num>
  <w:num w:numId="30">
    <w:abstractNumId w:val="28"/>
  </w:num>
  <w:num w:numId="31">
    <w:abstractNumId w:val="1"/>
  </w:num>
  <w:num w:numId="32">
    <w:abstractNumId w:val="13"/>
  </w:num>
  <w:num w:numId="33">
    <w:abstractNumId w:val="7"/>
  </w:num>
  <w:num w:numId="34">
    <w:abstractNumId w:val="24"/>
  </w:num>
  <w:num w:numId="35">
    <w:abstractNumId w:val="22"/>
  </w:num>
  <w:num w:numId="36">
    <w:abstractNumId w:val="9"/>
  </w:num>
  <w:num w:numId="37">
    <w:abstractNumId w:val="16"/>
  </w:num>
  <w:num w:numId="38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3A"/>
    <w:rsid w:val="00005966"/>
    <w:rsid w:val="0001470F"/>
    <w:rsid w:val="0002099E"/>
    <w:rsid w:val="0002120F"/>
    <w:rsid w:val="00025074"/>
    <w:rsid w:val="000261EF"/>
    <w:rsid w:val="00034898"/>
    <w:rsid w:val="00035333"/>
    <w:rsid w:val="00035C97"/>
    <w:rsid w:val="000360AD"/>
    <w:rsid w:val="000409E3"/>
    <w:rsid w:val="00050EA6"/>
    <w:rsid w:val="00051564"/>
    <w:rsid w:val="00053F5F"/>
    <w:rsid w:val="00055CC9"/>
    <w:rsid w:val="000570EC"/>
    <w:rsid w:val="00057513"/>
    <w:rsid w:val="00060EA8"/>
    <w:rsid w:val="0006180C"/>
    <w:rsid w:val="00064036"/>
    <w:rsid w:val="00065B49"/>
    <w:rsid w:val="00070DFD"/>
    <w:rsid w:val="0007532E"/>
    <w:rsid w:val="00075BF8"/>
    <w:rsid w:val="00087F73"/>
    <w:rsid w:val="00091869"/>
    <w:rsid w:val="00095810"/>
    <w:rsid w:val="0009591F"/>
    <w:rsid w:val="0009626D"/>
    <w:rsid w:val="00096417"/>
    <w:rsid w:val="000A35B1"/>
    <w:rsid w:val="000A6FEB"/>
    <w:rsid w:val="000C03EB"/>
    <w:rsid w:val="000C041B"/>
    <w:rsid w:val="000C1246"/>
    <w:rsid w:val="000C1B9E"/>
    <w:rsid w:val="000C5CA2"/>
    <w:rsid w:val="000D7CB7"/>
    <w:rsid w:val="000E7CCF"/>
    <w:rsid w:val="000E7D5A"/>
    <w:rsid w:val="000F0265"/>
    <w:rsid w:val="000F3BC6"/>
    <w:rsid w:val="00112B4D"/>
    <w:rsid w:val="00117010"/>
    <w:rsid w:val="001179C3"/>
    <w:rsid w:val="0012269A"/>
    <w:rsid w:val="0012680E"/>
    <w:rsid w:val="001272C6"/>
    <w:rsid w:val="001322C4"/>
    <w:rsid w:val="00132B3B"/>
    <w:rsid w:val="00133804"/>
    <w:rsid w:val="00141255"/>
    <w:rsid w:val="00141B0E"/>
    <w:rsid w:val="001429D5"/>
    <w:rsid w:val="00145489"/>
    <w:rsid w:val="0015000F"/>
    <w:rsid w:val="00154BAE"/>
    <w:rsid w:val="001612C8"/>
    <w:rsid w:val="00161957"/>
    <w:rsid w:val="0016217B"/>
    <w:rsid w:val="0017052F"/>
    <w:rsid w:val="00170A60"/>
    <w:rsid w:val="001837E0"/>
    <w:rsid w:val="00194581"/>
    <w:rsid w:val="001A1CC2"/>
    <w:rsid w:val="001A5633"/>
    <w:rsid w:val="001A6A43"/>
    <w:rsid w:val="001B4993"/>
    <w:rsid w:val="001B7411"/>
    <w:rsid w:val="001E1ACF"/>
    <w:rsid w:val="001E5AA2"/>
    <w:rsid w:val="001F444B"/>
    <w:rsid w:val="001F647E"/>
    <w:rsid w:val="001F6CD2"/>
    <w:rsid w:val="001F7CD5"/>
    <w:rsid w:val="00205B3A"/>
    <w:rsid w:val="00210A4D"/>
    <w:rsid w:val="002129FC"/>
    <w:rsid w:val="00217CE3"/>
    <w:rsid w:val="00223162"/>
    <w:rsid w:val="00224BEE"/>
    <w:rsid w:val="00225716"/>
    <w:rsid w:val="00225717"/>
    <w:rsid w:val="0022781C"/>
    <w:rsid w:val="002319AA"/>
    <w:rsid w:val="00233BBB"/>
    <w:rsid w:val="00237AB9"/>
    <w:rsid w:val="00244103"/>
    <w:rsid w:val="002464E0"/>
    <w:rsid w:val="002526E4"/>
    <w:rsid w:val="00260999"/>
    <w:rsid w:val="00264FAA"/>
    <w:rsid w:val="00270638"/>
    <w:rsid w:val="00270C04"/>
    <w:rsid w:val="00276C37"/>
    <w:rsid w:val="00277B8B"/>
    <w:rsid w:val="0028273C"/>
    <w:rsid w:val="00286592"/>
    <w:rsid w:val="00290A66"/>
    <w:rsid w:val="0029724E"/>
    <w:rsid w:val="002A0548"/>
    <w:rsid w:val="002B2DBE"/>
    <w:rsid w:val="002B5FA5"/>
    <w:rsid w:val="002C4CAC"/>
    <w:rsid w:val="002D478C"/>
    <w:rsid w:val="002E4830"/>
    <w:rsid w:val="002E5501"/>
    <w:rsid w:val="002F24C8"/>
    <w:rsid w:val="002F2FDB"/>
    <w:rsid w:val="002F3AF8"/>
    <w:rsid w:val="00303ECC"/>
    <w:rsid w:val="003069FD"/>
    <w:rsid w:val="003076C5"/>
    <w:rsid w:val="00312393"/>
    <w:rsid w:val="003124B7"/>
    <w:rsid w:val="00313F74"/>
    <w:rsid w:val="003164F2"/>
    <w:rsid w:val="00316CA8"/>
    <w:rsid w:val="00320949"/>
    <w:rsid w:val="00321786"/>
    <w:rsid w:val="00325A3B"/>
    <w:rsid w:val="003332A5"/>
    <w:rsid w:val="00345B8A"/>
    <w:rsid w:val="00350A30"/>
    <w:rsid w:val="00355B2C"/>
    <w:rsid w:val="00363908"/>
    <w:rsid w:val="003639B4"/>
    <w:rsid w:val="00364A0E"/>
    <w:rsid w:val="00370727"/>
    <w:rsid w:val="00370CE4"/>
    <w:rsid w:val="00372B31"/>
    <w:rsid w:val="00373945"/>
    <w:rsid w:val="00377076"/>
    <w:rsid w:val="00377F71"/>
    <w:rsid w:val="00382574"/>
    <w:rsid w:val="003844BF"/>
    <w:rsid w:val="00392320"/>
    <w:rsid w:val="003946D2"/>
    <w:rsid w:val="003A455F"/>
    <w:rsid w:val="003A4FF8"/>
    <w:rsid w:val="003A5287"/>
    <w:rsid w:val="003A550D"/>
    <w:rsid w:val="003B2149"/>
    <w:rsid w:val="003B5918"/>
    <w:rsid w:val="003B635B"/>
    <w:rsid w:val="003D1A31"/>
    <w:rsid w:val="003D2D3E"/>
    <w:rsid w:val="003D6724"/>
    <w:rsid w:val="003E3FCF"/>
    <w:rsid w:val="003E4866"/>
    <w:rsid w:val="003E4FC2"/>
    <w:rsid w:val="003E6557"/>
    <w:rsid w:val="003F025E"/>
    <w:rsid w:val="003F6339"/>
    <w:rsid w:val="003F79B1"/>
    <w:rsid w:val="00407C44"/>
    <w:rsid w:val="004341E0"/>
    <w:rsid w:val="0043635C"/>
    <w:rsid w:val="004501F3"/>
    <w:rsid w:val="00455022"/>
    <w:rsid w:val="0045631F"/>
    <w:rsid w:val="00456614"/>
    <w:rsid w:val="00460218"/>
    <w:rsid w:val="004623F7"/>
    <w:rsid w:val="004667B7"/>
    <w:rsid w:val="00467C2E"/>
    <w:rsid w:val="00477E53"/>
    <w:rsid w:val="00480931"/>
    <w:rsid w:val="004814D6"/>
    <w:rsid w:val="0048479E"/>
    <w:rsid w:val="00495716"/>
    <w:rsid w:val="004967D8"/>
    <w:rsid w:val="004B1CB0"/>
    <w:rsid w:val="004B20C5"/>
    <w:rsid w:val="004C562E"/>
    <w:rsid w:val="004D177D"/>
    <w:rsid w:val="004E2E5A"/>
    <w:rsid w:val="004E4AD9"/>
    <w:rsid w:val="004E5C70"/>
    <w:rsid w:val="004F78D0"/>
    <w:rsid w:val="0050793F"/>
    <w:rsid w:val="005121E8"/>
    <w:rsid w:val="00524803"/>
    <w:rsid w:val="005259EB"/>
    <w:rsid w:val="00527F6A"/>
    <w:rsid w:val="00530154"/>
    <w:rsid w:val="00533C97"/>
    <w:rsid w:val="005363F7"/>
    <w:rsid w:val="00545F55"/>
    <w:rsid w:val="005463FF"/>
    <w:rsid w:val="005549ED"/>
    <w:rsid w:val="00573889"/>
    <w:rsid w:val="00577993"/>
    <w:rsid w:val="00581085"/>
    <w:rsid w:val="005830D3"/>
    <w:rsid w:val="00584A15"/>
    <w:rsid w:val="00587F38"/>
    <w:rsid w:val="00597FCB"/>
    <w:rsid w:val="005A7B21"/>
    <w:rsid w:val="005B0FD3"/>
    <w:rsid w:val="005B671D"/>
    <w:rsid w:val="005B705E"/>
    <w:rsid w:val="005C0AE7"/>
    <w:rsid w:val="005C5CE7"/>
    <w:rsid w:val="005D69ED"/>
    <w:rsid w:val="005D6A1E"/>
    <w:rsid w:val="005D6B08"/>
    <w:rsid w:val="005E348A"/>
    <w:rsid w:val="005F7048"/>
    <w:rsid w:val="00603532"/>
    <w:rsid w:val="00607EC2"/>
    <w:rsid w:val="00621653"/>
    <w:rsid w:val="00622CC8"/>
    <w:rsid w:val="00622E8D"/>
    <w:rsid w:val="00625A80"/>
    <w:rsid w:val="00631FF1"/>
    <w:rsid w:val="00636792"/>
    <w:rsid w:val="0064159F"/>
    <w:rsid w:val="00644253"/>
    <w:rsid w:val="00646016"/>
    <w:rsid w:val="00646489"/>
    <w:rsid w:val="00647726"/>
    <w:rsid w:val="006516E4"/>
    <w:rsid w:val="0065409B"/>
    <w:rsid w:val="006564D8"/>
    <w:rsid w:val="00663787"/>
    <w:rsid w:val="006A3BB6"/>
    <w:rsid w:val="006A42E3"/>
    <w:rsid w:val="006B0956"/>
    <w:rsid w:val="006B6EE9"/>
    <w:rsid w:val="006B7EEE"/>
    <w:rsid w:val="006D4997"/>
    <w:rsid w:val="006D4D61"/>
    <w:rsid w:val="006D5BC2"/>
    <w:rsid w:val="006E1615"/>
    <w:rsid w:val="006E216A"/>
    <w:rsid w:val="006E4F87"/>
    <w:rsid w:val="006E5C6E"/>
    <w:rsid w:val="006E734D"/>
    <w:rsid w:val="006E77D5"/>
    <w:rsid w:val="006F4D2E"/>
    <w:rsid w:val="006F7A4D"/>
    <w:rsid w:val="00703101"/>
    <w:rsid w:val="00713F9E"/>
    <w:rsid w:val="00716415"/>
    <w:rsid w:val="00722C56"/>
    <w:rsid w:val="00737EBE"/>
    <w:rsid w:val="00740DF7"/>
    <w:rsid w:val="0074328C"/>
    <w:rsid w:val="007450ED"/>
    <w:rsid w:val="007457A0"/>
    <w:rsid w:val="00747E87"/>
    <w:rsid w:val="007520D6"/>
    <w:rsid w:val="0076020C"/>
    <w:rsid w:val="007635D1"/>
    <w:rsid w:val="007658ED"/>
    <w:rsid w:val="00775694"/>
    <w:rsid w:val="00783D5C"/>
    <w:rsid w:val="007A1433"/>
    <w:rsid w:val="007A1D50"/>
    <w:rsid w:val="007A242C"/>
    <w:rsid w:val="007B458C"/>
    <w:rsid w:val="007B63A6"/>
    <w:rsid w:val="007C3294"/>
    <w:rsid w:val="007D0458"/>
    <w:rsid w:val="007D6434"/>
    <w:rsid w:val="007E63C9"/>
    <w:rsid w:val="007E6723"/>
    <w:rsid w:val="007F16B6"/>
    <w:rsid w:val="007F23D2"/>
    <w:rsid w:val="007F44B9"/>
    <w:rsid w:val="00800B44"/>
    <w:rsid w:val="00802563"/>
    <w:rsid w:val="00806267"/>
    <w:rsid w:val="00812CE1"/>
    <w:rsid w:val="008137DB"/>
    <w:rsid w:val="00815FEA"/>
    <w:rsid w:val="00816C0B"/>
    <w:rsid w:val="00820585"/>
    <w:rsid w:val="00822E98"/>
    <w:rsid w:val="00827E79"/>
    <w:rsid w:val="00830A93"/>
    <w:rsid w:val="00833B2C"/>
    <w:rsid w:val="0083658F"/>
    <w:rsid w:val="00836DE6"/>
    <w:rsid w:val="00841BB1"/>
    <w:rsid w:val="00843B8E"/>
    <w:rsid w:val="00844E6C"/>
    <w:rsid w:val="00845D9E"/>
    <w:rsid w:val="00851210"/>
    <w:rsid w:val="00853F62"/>
    <w:rsid w:val="008565BB"/>
    <w:rsid w:val="00860DEF"/>
    <w:rsid w:val="008715FD"/>
    <w:rsid w:val="00876D4B"/>
    <w:rsid w:val="00886945"/>
    <w:rsid w:val="00894710"/>
    <w:rsid w:val="008A2A00"/>
    <w:rsid w:val="008A3873"/>
    <w:rsid w:val="008A3ED3"/>
    <w:rsid w:val="008A411D"/>
    <w:rsid w:val="008A42CA"/>
    <w:rsid w:val="008C2611"/>
    <w:rsid w:val="008D1713"/>
    <w:rsid w:val="008D75DC"/>
    <w:rsid w:val="008F655E"/>
    <w:rsid w:val="009007C7"/>
    <w:rsid w:val="00901091"/>
    <w:rsid w:val="009039F9"/>
    <w:rsid w:val="009054D4"/>
    <w:rsid w:val="00905AA8"/>
    <w:rsid w:val="00915863"/>
    <w:rsid w:val="00926101"/>
    <w:rsid w:val="00926310"/>
    <w:rsid w:val="00926CE3"/>
    <w:rsid w:val="00927150"/>
    <w:rsid w:val="0094296E"/>
    <w:rsid w:val="00943725"/>
    <w:rsid w:val="00944589"/>
    <w:rsid w:val="00946FE8"/>
    <w:rsid w:val="0094797E"/>
    <w:rsid w:val="00956415"/>
    <w:rsid w:val="00956CBF"/>
    <w:rsid w:val="00960B47"/>
    <w:rsid w:val="00963E6E"/>
    <w:rsid w:val="0096773C"/>
    <w:rsid w:val="009705A2"/>
    <w:rsid w:val="0098663D"/>
    <w:rsid w:val="00987B13"/>
    <w:rsid w:val="00991431"/>
    <w:rsid w:val="009929C8"/>
    <w:rsid w:val="009957EE"/>
    <w:rsid w:val="009A2507"/>
    <w:rsid w:val="009A720F"/>
    <w:rsid w:val="009B0D84"/>
    <w:rsid w:val="009B371B"/>
    <w:rsid w:val="009C2850"/>
    <w:rsid w:val="009C4E92"/>
    <w:rsid w:val="009C6CD5"/>
    <w:rsid w:val="009D0340"/>
    <w:rsid w:val="009D6295"/>
    <w:rsid w:val="009E1DF5"/>
    <w:rsid w:val="009E347D"/>
    <w:rsid w:val="009E7CEF"/>
    <w:rsid w:val="009F6161"/>
    <w:rsid w:val="00A00F40"/>
    <w:rsid w:val="00A025AD"/>
    <w:rsid w:val="00A066E0"/>
    <w:rsid w:val="00A07084"/>
    <w:rsid w:val="00A074FA"/>
    <w:rsid w:val="00A10B0D"/>
    <w:rsid w:val="00A15B23"/>
    <w:rsid w:val="00A238B1"/>
    <w:rsid w:val="00A32D7B"/>
    <w:rsid w:val="00A34D19"/>
    <w:rsid w:val="00A35238"/>
    <w:rsid w:val="00A456D8"/>
    <w:rsid w:val="00A5053E"/>
    <w:rsid w:val="00A55068"/>
    <w:rsid w:val="00A55C4B"/>
    <w:rsid w:val="00A57BB2"/>
    <w:rsid w:val="00A57F63"/>
    <w:rsid w:val="00A6118D"/>
    <w:rsid w:val="00A6162B"/>
    <w:rsid w:val="00A63E08"/>
    <w:rsid w:val="00A81237"/>
    <w:rsid w:val="00A82028"/>
    <w:rsid w:val="00A83A34"/>
    <w:rsid w:val="00A85CC9"/>
    <w:rsid w:val="00A947F1"/>
    <w:rsid w:val="00A958C2"/>
    <w:rsid w:val="00AA6433"/>
    <w:rsid w:val="00AA6893"/>
    <w:rsid w:val="00AB055F"/>
    <w:rsid w:val="00AB0D2D"/>
    <w:rsid w:val="00AB2DA1"/>
    <w:rsid w:val="00AC0CCA"/>
    <w:rsid w:val="00AD5830"/>
    <w:rsid w:val="00AE0E4A"/>
    <w:rsid w:val="00AE63FC"/>
    <w:rsid w:val="00AF50FC"/>
    <w:rsid w:val="00B11195"/>
    <w:rsid w:val="00B13B8A"/>
    <w:rsid w:val="00B16A27"/>
    <w:rsid w:val="00B20F12"/>
    <w:rsid w:val="00B25FCE"/>
    <w:rsid w:val="00B267F5"/>
    <w:rsid w:val="00B272F2"/>
    <w:rsid w:val="00B4043C"/>
    <w:rsid w:val="00B409F2"/>
    <w:rsid w:val="00B503E0"/>
    <w:rsid w:val="00B507CF"/>
    <w:rsid w:val="00B56DCA"/>
    <w:rsid w:val="00B63164"/>
    <w:rsid w:val="00B66B89"/>
    <w:rsid w:val="00B66C09"/>
    <w:rsid w:val="00B67130"/>
    <w:rsid w:val="00B70C05"/>
    <w:rsid w:val="00B72C09"/>
    <w:rsid w:val="00B73A1B"/>
    <w:rsid w:val="00B755C6"/>
    <w:rsid w:val="00B75A7D"/>
    <w:rsid w:val="00B76BFE"/>
    <w:rsid w:val="00B77330"/>
    <w:rsid w:val="00B777A3"/>
    <w:rsid w:val="00B77841"/>
    <w:rsid w:val="00B801A3"/>
    <w:rsid w:val="00B81CB0"/>
    <w:rsid w:val="00B95041"/>
    <w:rsid w:val="00B95C75"/>
    <w:rsid w:val="00BA3886"/>
    <w:rsid w:val="00BA6101"/>
    <w:rsid w:val="00BA754F"/>
    <w:rsid w:val="00BA7D21"/>
    <w:rsid w:val="00BB4B53"/>
    <w:rsid w:val="00BC009A"/>
    <w:rsid w:val="00BC1BE9"/>
    <w:rsid w:val="00BC5BAA"/>
    <w:rsid w:val="00BC69C0"/>
    <w:rsid w:val="00BD1E6D"/>
    <w:rsid w:val="00BD5831"/>
    <w:rsid w:val="00BE0232"/>
    <w:rsid w:val="00BE1C43"/>
    <w:rsid w:val="00BE55E4"/>
    <w:rsid w:val="00BE65A2"/>
    <w:rsid w:val="00BF5B60"/>
    <w:rsid w:val="00BF6412"/>
    <w:rsid w:val="00C05727"/>
    <w:rsid w:val="00C0641D"/>
    <w:rsid w:val="00C10595"/>
    <w:rsid w:val="00C1661F"/>
    <w:rsid w:val="00C173A0"/>
    <w:rsid w:val="00C2053E"/>
    <w:rsid w:val="00C21F5A"/>
    <w:rsid w:val="00C24D15"/>
    <w:rsid w:val="00C42932"/>
    <w:rsid w:val="00C51B17"/>
    <w:rsid w:val="00C521C1"/>
    <w:rsid w:val="00C63845"/>
    <w:rsid w:val="00C6554F"/>
    <w:rsid w:val="00C66743"/>
    <w:rsid w:val="00C6697D"/>
    <w:rsid w:val="00C70014"/>
    <w:rsid w:val="00C726F7"/>
    <w:rsid w:val="00C8410D"/>
    <w:rsid w:val="00C868D3"/>
    <w:rsid w:val="00CA1FBE"/>
    <w:rsid w:val="00CA26FF"/>
    <w:rsid w:val="00CB063D"/>
    <w:rsid w:val="00CB1837"/>
    <w:rsid w:val="00CB6061"/>
    <w:rsid w:val="00CB6607"/>
    <w:rsid w:val="00CB7F26"/>
    <w:rsid w:val="00CB7F92"/>
    <w:rsid w:val="00CC0EC2"/>
    <w:rsid w:val="00CC2396"/>
    <w:rsid w:val="00CD2983"/>
    <w:rsid w:val="00CD78F9"/>
    <w:rsid w:val="00CE171D"/>
    <w:rsid w:val="00CE795A"/>
    <w:rsid w:val="00CF00CC"/>
    <w:rsid w:val="00CF1C8C"/>
    <w:rsid w:val="00CF3067"/>
    <w:rsid w:val="00CF64AE"/>
    <w:rsid w:val="00D01E49"/>
    <w:rsid w:val="00D22391"/>
    <w:rsid w:val="00D22E17"/>
    <w:rsid w:val="00D244EC"/>
    <w:rsid w:val="00D24CCF"/>
    <w:rsid w:val="00D279C8"/>
    <w:rsid w:val="00D306AE"/>
    <w:rsid w:val="00D44FAD"/>
    <w:rsid w:val="00D457F8"/>
    <w:rsid w:val="00D46473"/>
    <w:rsid w:val="00D5021C"/>
    <w:rsid w:val="00D553A4"/>
    <w:rsid w:val="00D639DC"/>
    <w:rsid w:val="00D63C1D"/>
    <w:rsid w:val="00D63EEB"/>
    <w:rsid w:val="00D72A58"/>
    <w:rsid w:val="00D75BC1"/>
    <w:rsid w:val="00D809D9"/>
    <w:rsid w:val="00D80E54"/>
    <w:rsid w:val="00D81381"/>
    <w:rsid w:val="00D829DF"/>
    <w:rsid w:val="00D86589"/>
    <w:rsid w:val="00D905F8"/>
    <w:rsid w:val="00D94CCD"/>
    <w:rsid w:val="00D96602"/>
    <w:rsid w:val="00D96F8A"/>
    <w:rsid w:val="00DA2B2E"/>
    <w:rsid w:val="00DA4E31"/>
    <w:rsid w:val="00DB05D8"/>
    <w:rsid w:val="00DB179D"/>
    <w:rsid w:val="00DB26EE"/>
    <w:rsid w:val="00DC2C30"/>
    <w:rsid w:val="00DC3677"/>
    <w:rsid w:val="00DC40B0"/>
    <w:rsid w:val="00DC416B"/>
    <w:rsid w:val="00DC74B4"/>
    <w:rsid w:val="00DC7C94"/>
    <w:rsid w:val="00DD1277"/>
    <w:rsid w:val="00DD1F33"/>
    <w:rsid w:val="00DD5FC0"/>
    <w:rsid w:val="00DE3319"/>
    <w:rsid w:val="00DF09B4"/>
    <w:rsid w:val="00DF1CBE"/>
    <w:rsid w:val="00E0053A"/>
    <w:rsid w:val="00E01968"/>
    <w:rsid w:val="00E02384"/>
    <w:rsid w:val="00E0685A"/>
    <w:rsid w:val="00E06D01"/>
    <w:rsid w:val="00E11633"/>
    <w:rsid w:val="00E127C0"/>
    <w:rsid w:val="00E15A41"/>
    <w:rsid w:val="00E2015E"/>
    <w:rsid w:val="00E25C07"/>
    <w:rsid w:val="00E26E36"/>
    <w:rsid w:val="00E30792"/>
    <w:rsid w:val="00E30983"/>
    <w:rsid w:val="00E360C5"/>
    <w:rsid w:val="00E41ECD"/>
    <w:rsid w:val="00E45208"/>
    <w:rsid w:val="00E47FE5"/>
    <w:rsid w:val="00E6023F"/>
    <w:rsid w:val="00E632B3"/>
    <w:rsid w:val="00E6615F"/>
    <w:rsid w:val="00E73ADA"/>
    <w:rsid w:val="00E743DE"/>
    <w:rsid w:val="00E744E4"/>
    <w:rsid w:val="00E82C6C"/>
    <w:rsid w:val="00E83B0E"/>
    <w:rsid w:val="00E85D30"/>
    <w:rsid w:val="00E903D0"/>
    <w:rsid w:val="00E91411"/>
    <w:rsid w:val="00E91CE9"/>
    <w:rsid w:val="00E9342A"/>
    <w:rsid w:val="00E9513E"/>
    <w:rsid w:val="00E96CD8"/>
    <w:rsid w:val="00EA31D5"/>
    <w:rsid w:val="00EA50FE"/>
    <w:rsid w:val="00EA5DFF"/>
    <w:rsid w:val="00EA655A"/>
    <w:rsid w:val="00EB214C"/>
    <w:rsid w:val="00EC1358"/>
    <w:rsid w:val="00EC4142"/>
    <w:rsid w:val="00ED16EB"/>
    <w:rsid w:val="00ED1706"/>
    <w:rsid w:val="00ED5401"/>
    <w:rsid w:val="00ED73F3"/>
    <w:rsid w:val="00EE23FD"/>
    <w:rsid w:val="00EE2543"/>
    <w:rsid w:val="00EF4101"/>
    <w:rsid w:val="00F16558"/>
    <w:rsid w:val="00F20F9F"/>
    <w:rsid w:val="00F22B93"/>
    <w:rsid w:val="00F23F9D"/>
    <w:rsid w:val="00F26700"/>
    <w:rsid w:val="00F26959"/>
    <w:rsid w:val="00F32EC6"/>
    <w:rsid w:val="00F332F8"/>
    <w:rsid w:val="00F5137B"/>
    <w:rsid w:val="00F55048"/>
    <w:rsid w:val="00F562C2"/>
    <w:rsid w:val="00F56BE2"/>
    <w:rsid w:val="00F60F80"/>
    <w:rsid w:val="00F61EDC"/>
    <w:rsid w:val="00F634C6"/>
    <w:rsid w:val="00F650F5"/>
    <w:rsid w:val="00F6761E"/>
    <w:rsid w:val="00F70D2E"/>
    <w:rsid w:val="00F71D81"/>
    <w:rsid w:val="00F733E4"/>
    <w:rsid w:val="00F742C3"/>
    <w:rsid w:val="00F765EB"/>
    <w:rsid w:val="00F926DC"/>
    <w:rsid w:val="00F96CBF"/>
    <w:rsid w:val="00FA0EDF"/>
    <w:rsid w:val="00FA13E8"/>
    <w:rsid w:val="00FA657A"/>
    <w:rsid w:val="00FB31A2"/>
    <w:rsid w:val="00FB6F9E"/>
    <w:rsid w:val="00FC2A42"/>
    <w:rsid w:val="00FC47CB"/>
    <w:rsid w:val="00FD1255"/>
    <w:rsid w:val="00FD1725"/>
    <w:rsid w:val="00FD7209"/>
    <w:rsid w:val="00FE7336"/>
    <w:rsid w:val="00FE7D2C"/>
    <w:rsid w:val="00FF35E3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807B"/>
  <w15:docId w15:val="{B791D3F7-6217-43F9-920E-B832905E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053A"/>
    <w:pPr>
      <w:ind w:left="720"/>
      <w:contextualSpacing/>
    </w:pPr>
  </w:style>
  <w:style w:type="paragraph" w:customStyle="1" w:styleId="Default">
    <w:name w:val="Default"/>
    <w:rsid w:val="00EF41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39"/>
    <w:rsid w:val="0027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A657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657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C86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68D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6B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6EE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6EE9"/>
    <w:rPr>
      <w:rFonts w:ascii="Calibri" w:eastAsia="Times New Roman" w:hAnsi="Calibri" w:cs="Times New Roman"/>
      <w:lang w:eastAsia="ru-RU"/>
    </w:rPr>
  </w:style>
  <w:style w:type="character" w:styleId="ad">
    <w:name w:val="Strong"/>
    <w:uiPriority w:val="22"/>
    <w:qFormat/>
    <w:rsid w:val="00A5053E"/>
    <w:rPr>
      <w:b/>
      <w:bCs/>
    </w:rPr>
  </w:style>
  <w:style w:type="paragraph" w:styleId="ae">
    <w:name w:val="Normal (Web)"/>
    <w:basedOn w:val="a"/>
    <w:uiPriority w:val="99"/>
    <w:unhideWhenUsed/>
    <w:rsid w:val="00A50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basedOn w:val="a"/>
    <w:rsid w:val="00A50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5053E"/>
  </w:style>
  <w:style w:type="character" w:customStyle="1" w:styleId="a4">
    <w:name w:val="Абзац списка Знак"/>
    <w:link w:val="a3"/>
    <w:uiPriority w:val="34"/>
    <w:locked/>
    <w:rsid w:val="003F6339"/>
    <w:rPr>
      <w:rFonts w:ascii="Calibri" w:eastAsia="Times New Roman" w:hAnsi="Calibri" w:cs="Times New Roman"/>
      <w:lang w:eastAsia="ru-RU"/>
    </w:rPr>
  </w:style>
  <w:style w:type="character" w:styleId="af">
    <w:name w:val="annotation reference"/>
    <w:basedOn w:val="a0"/>
    <w:uiPriority w:val="99"/>
    <w:semiHidden/>
    <w:unhideWhenUsed/>
    <w:rsid w:val="003A550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A550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A550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A550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A550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BA61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ТЗ_Название2"/>
    <w:basedOn w:val="a"/>
    <w:rsid w:val="00F60F80"/>
    <w:pPr>
      <w:keepNext/>
      <w:keepLines/>
      <w:pBdr>
        <w:top w:val="single" w:sz="6" w:space="16" w:color="auto"/>
      </w:pBdr>
      <w:spacing w:line="340" w:lineRule="atLeast"/>
      <w:ind w:firstLine="709"/>
      <w:jc w:val="center"/>
    </w:pPr>
    <w:rPr>
      <w:rFonts w:ascii="Times New Roman" w:eastAsia="Calibri" w:hAnsi="Times New Roman"/>
      <w:b/>
      <w:bCs/>
      <w:caps/>
      <w:spacing w:val="-16"/>
      <w:kern w:val="28"/>
      <w:sz w:val="32"/>
      <w:szCs w:val="32"/>
      <w:lang w:eastAsia="en-US"/>
    </w:rPr>
  </w:style>
  <w:style w:type="paragraph" w:customStyle="1" w:styleId="af5">
    <w:name w:val="Обычный (без отступа)"/>
    <w:basedOn w:val="a"/>
    <w:link w:val="af6"/>
    <w:rsid w:val="00F60F80"/>
    <w:pPr>
      <w:spacing w:after="60" w:line="240" w:lineRule="auto"/>
    </w:pPr>
    <w:rPr>
      <w:rFonts w:eastAsia="Calibri"/>
      <w:sz w:val="24"/>
      <w:szCs w:val="24"/>
    </w:rPr>
  </w:style>
  <w:style w:type="character" w:customStyle="1" w:styleId="af6">
    <w:name w:val="Обычный (без отступа) Знак"/>
    <w:link w:val="af5"/>
    <w:locked/>
    <w:rsid w:val="00F60F80"/>
    <w:rPr>
      <w:rFonts w:ascii="Calibri" w:eastAsia="Calibri" w:hAnsi="Calibri" w:cs="Times New Roman"/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F60F80"/>
    <w:pPr>
      <w:pageBreakBefore/>
      <w:numPr>
        <w:ilvl w:val="1"/>
      </w:numPr>
      <w:spacing w:after="60" w:line="240" w:lineRule="auto"/>
      <w:ind w:firstLine="284"/>
      <w:jc w:val="center"/>
    </w:pPr>
    <w:rPr>
      <w:rFonts w:ascii="Times New Roman" w:eastAsiaTheme="minorEastAsia" w:hAnsi="Times New Roman"/>
      <w:b/>
      <w:sz w:val="36"/>
      <w:szCs w:val="32"/>
      <w:lang w:eastAsia="en-US"/>
    </w:rPr>
  </w:style>
  <w:style w:type="character" w:customStyle="1" w:styleId="af8">
    <w:name w:val="Подзаголовок Знак"/>
    <w:basedOn w:val="a0"/>
    <w:link w:val="af7"/>
    <w:uiPriority w:val="11"/>
    <w:rsid w:val="00F60F80"/>
    <w:rPr>
      <w:rFonts w:ascii="Times New Roman" w:eastAsiaTheme="minorEastAsia" w:hAnsi="Times New Roman" w:cs="Times New Roman"/>
      <w:b/>
      <w:sz w:val="36"/>
      <w:szCs w:val="32"/>
    </w:rPr>
  </w:style>
  <w:style w:type="character" w:customStyle="1" w:styleId="10">
    <w:name w:val="Заголовок 1 Знак"/>
    <w:basedOn w:val="a0"/>
    <w:link w:val="1"/>
    <w:uiPriority w:val="9"/>
    <w:rsid w:val="001272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1272C6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905AA8"/>
    <w:pPr>
      <w:shd w:val="clear" w:color="auto" w:fill="FFFF00"/>
      <w:tabs>
        <w:tab w:val="right" w:leader="dot" w:pos="9628"/>
      </w:tabs>
      <w:spacing w:after="120"/>
      <w:ind w:left="284"/>
    </w:pPr>
    <w:rPr>
      <w:rFonts w:ascii="Times New Roman" w:hAnsi="Times New Roman"/>
      <w:b/>
      <w:bCs/>
      <w:noProof/>
      <w:sz w:val="26"/>
      <w:szCs w:val="26"/>
    </w:rPr>
  </w:style>
  <w:style w:type="paragraph" w:styleId="20">
    <w:name w:val="toc 2"/>
    <w:basedOn w:val="a"/>
    <w:next w:val="a"/>
    <w:autoRedefine/>
    <w:uiPriority w:val="39"/>
    <w:unhideWhenUsed/>
    <w:rsid w:val="00905AA8"/>
    <w:pPr>
      <w:tabs>
        <w:tab w:val="right" w:leader="dot" w:pos="9628"/>
      </w:tabs>
      <w:spacing w:after="120"/>
      <w:ind w:left="220"/>
    </w:pPr>
    <w:rPr>
      <w:rFonts w:eastAsiaTheme="minorEastAsia"/>
    </w:rPr>
  </w:style>
  <w:style w:type="paragraph" w:styleId="afa">
    <w:name w:val="footnote text"/>
    <w:basedOn w:val="a"/>
    <w:link w:val="afb"/>
    <w:uiPriority w:val="99"/>
    <w:semiHidden/>
    <w:unhideWhenUsed/>
    <w:rsid w:val="00B70C05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B70C05"/>
    <w:rPr>
      <w:rFonts w:ascii="Calibri" w:eastAsia="Times New Roman" w:hAnsi="Calibri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B70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55759-69BB-4637-9EA8-D080DDA6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16</Pages>
  <Words>3966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bekliamishev</dc:creator>
  <cp:lastModifiedBy>Федулова Анастасия Дмитриевна</cp:lastModifiedBy>
  <cp:revision>136</cp:revision>
  <cp:lastPrinted>2020-08-03T15:58:00Z</cp:lastPrinted>
  <dcterms:created xsi:type="dcterms:W3CDTF">2020-07-29T09:08:00Z</dcterms:created>
  <dcterms:modified xsi:type="dcterms:W3CDTF">2026-04-22T07:42:00Z</dcterms:modified>
</cp:coreProperties>
</file>